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0" w:rsidRDefault="00A563A0" w:rsidP="00A563A0">
      <w:pPr>
        <w:pStyle w:val="Header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43159C" wp14:editId="6EA0F4AF">
            <wp:extent cx="59436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63" w:rsidRDefault="00D90663" w:rsidP="00A563A0">
      <w:pPr>
        <w:pStyle w:val="Header"/>
        <w:rPr>
          <w:b/>
          <w:sz w:val="44"/>
          <w:szCs w:val="44"/>
        </w:rPr>
      </w:pPr>
    </w:p>
    <w:p w:rsidR="000042F6" w:rsidRPr="000042F6" w:rsidRDefault="00A563A0" w:rsidP="000042F6">
      <w:pPr>
        <w:pStyle w:val="Header"/>
        <w:rPr>
          <w:rFonts w:ascii="Arial" w:hAnsi="Arial" w:cs="Arial"/>
          <w:b/>
          <w:sz w:val="36"/>
          <w:szCs w:val="36"/>
        </w:rPr>
      </w:pPr>
      <w:r w:rsidRPr="000042F6">
        <w:rPr>
          <w:rFonts w:ascii="Arial" w:hAnsi="Arial" w:cs="Arial"/>
          <w:b/>
          <w:sz w:val="36"/>
          <w:szCs w:val="36"/>
        </w:rPr>
        <w:t>KISS Acute Stroke Patient Selection (</w:t>
      </w:r>
      <w:proofErr w:type="spellStart"/>
      <w:proofErr w:type="gramStart"/>
      <w:r w:rsidRPr="000042F6">
        <w:rPr>
          <w:rFonts w:ascii="Arial" w:hAnsi="Arial" w:cs="Arial"/>
          <w:b/>
          <w:sz w:val="36"/>
          <w:szCs w:val="36"/>
        </w:rPr>
        <w:t>tPA</w:t>
      </w:r>
      <w:proofErr w:type="spellEnd"/>
      <w:proofErr w:type="gramEnd"/>
      <w:r w:rsidRPr="000042F6">
        <w:rPr>
          <w:rFonts w:ascii="Arial" w:hAnsi="Arial" w:cs="Arial"/>
          <w:b/>
          <w:sz w:val="36"/>
          <w:szCs w:val="36"/>
        </w:rPr>
        <w:t xml:space="preserve"> Checklist)</w:t>
      </w:r>
    </w:p>
    <w:p w:rsidR="000042F6" w:rsidRDefault="000042F6" w:rsidP="00A563A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C4E6E">
        <w:rPr>
          <w:rFonts w:ascii="Arial" w:hAnsi="Arial" w:cs="Arial"/>
          <w:b/>
          <w:sz w:val="20"/>
          <w:szCs w:val="20"/>
          <w:u w:val="single"/>
        </w:rPr>
        <w:t>Patient Selection Criteria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 __NO   Age 18 or over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 Clinical Diagnosis of Ischemic Stroke with a measurable neurologic deficit             NIHSS __________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 Time of “Last Known Well” established less than 4.5 hours before treatment would begin; Date and Time________</w:t>
      </w:r>
    </w:p>
    <w:p w:rsidR="00D90663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Contraindications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Time of onset of symptoms or last known well is greater than 4.5 hours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SBP &gt; 185 or DBP is &gt; than 110mmHG despite treatment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Recent significant head trauma </w:t>
      </w:r>
      <w:proofErr w:type="gramStart"/>
      <w:r>
        <w:rPr>
          <w:rFonts w:ascii="Arial" w:hAnsi="Arial" w:cs="Arial"/>
          <w:sz w:val="16"/>
          <w:szCs w:val="16"/>
        </w:rPr>
        <w:t>( &lt;</w:t>
      </w:r>
      <w:proofErr w:type="gramEnd"/>
      <w:r>
        <w:rPr>
          <w:rFonts w:ascii="Arial" w:hAnsi="Arial" w:cs="Arial"/>
          <w:sz w:val="16"/>
          <w:szCs w:val="16"/>
        </w:rPr>
        <w:t xml:space="preserve"> 3 MO 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Recent Intracranial or Spinal surgery </w:t>
      </w:r>
      <w:proofErr w:type="gramStart"/>
      <w:r>
        <w:rPr>
          <w:rFonts w:ascii="Arial" w:hAnsi="Arial" w:cs="Arial"/>
          <w:sz w:val="16"/>
          <w:szCs w:val="16"/>
        </w:rPr>
        <w:t>( &lt;</w:t>
      </w:r>
      <w:proofErr w:type="gramEnd"/>
      <w:r>
        <w:rPr>
          <w:rFonts w:ascii="Arial" w:hAnsi="Arial" w:cs="Arial"/>
          <w:sz w:val="16"/>
          <w:szCs w:val="16"/>
        </w:rPr>
        <w:t xml:space="preserve"> 3 MO 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of ICH or SAH</w:t>
      </w:r>
    </w:p>
    <w:p w:rsidR="00864B61" w:rsidRPr="000042F6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Use of </w:t>
      </w:r>
      <w:r w:rsidR="00700F66">
        <w:rPr>
          <w:rFonts w:ascii="Arial" w:hAnsi="Arial" w:cs="Arial"/>
          <w:sz w:val="16"/>
          <w:szCs w:val="16"/>
        </w:rPr>
        <w:t xml:space="preserve">thrombin inhibitors or direct factor </w:t>
      </w:r>
      <w:proofErr w:type="spellStart"/>
      <w:r w:rsidR="00700F66">
        <w:rPr>
          <w:rFonts w:ascii="Arial" w:hAnsi="Arial" w:cs="Arial"/>
          <w:sz w:val="16"/>
          <w:szCs w:val="16"/>
        </w:rPr>
        <w:t>Xa</w:t>
      </w:r>
      <w:proofErr w:type="spellEnd"/>
      <w:r w:rsidR="00700F66">
        <w:rPr>
          <w:rFonts w:ascii="Arial" w:hAnsi="Arial" w:cs="Arial"/>
          <w:sz w:val="16"/>
          <w:szCs w:val="16"/>
        </w:rPr>
        <w:t xml:space="preserve"> inhibitors</w:t>
      </w:r>
      <w:r w:rsidRPr="000042F6">
        <w:rPr>
          <w:rFonts w:ascii="Arial" w:hAnsi="Arial" w:cs="Arial"/>
          <w:sz w:val="16"/>
          <w:szCs w:val="16"/>
        </w:rPr>
        <w:t xml:space="preserve"> in past 48 hours</w:t>
      </w:r>
    </w:p>
    <w:p w:rsidR="00864B61" w:rsidRPr="000042F6" w:rsidRDefault="00864B61" w:rsidP="00864B61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</w:t>
      </w:r>
      <w:r>
        <w:rPr>
          <w:rFonts w:ascii="Arial" w:hAnsi="Arial" w:cs="Arial"/>
          <w:sz w:val="16"/>
          <w:szCs w:val="16"/>
        </w:rPr>
        <w:t>Therapeutic dose of LMWH administered within the last 24 hours</w:t>
      </w:r>
      <w:bookmarkStart w:id="0" w:name="_GoBack"/>
      <w:bookmarkEnd w:id="0"/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A563A0" w:rsidRDefault="00A563A0" w:rsidP="00A563A0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25140F">
        <w:rPr>
          <w:rFonts w:ascii="Arial" w:hAnsi="Arial" w:cs="Arial"/>
          <w:b/>
          <w:sz w:val="20"/>
          <w:szCs w:val="20"/>
          <w:u w:val="single"/>
        </w:rPr>
        <w:t>Considerations</w:t>
      </w:r>
    </w:p>
    <w:p w:rsidR="00D90663" w:rsidRPr="000042F6" w:rsidRDefault="00A563A0" w:rsidP="00D90663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Care team unable to determine eligibility</w:t>
      </w:r>
    </w:p>
    <w:p w:rsidR="00D90663" w:rsidRPr="000042F6" w:rsidRDefault="00D90663" w:rsidP="00D90663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</w:t>
      </w:r>
      <w:r w:rsidR="000042F6" w:rsidRPr="000042F6">
        <w:rPr>
          <w:rFonts w:ascii="Arial" w:hAnsi="Arial" w:cs="Arial"/>
          <w:sz w:val="16"/>
          <w:szCs w:val="16"/>
        </w:rPr>
        <w:t xml:space="preserve">  </w:t>
      </w:r>
      <w:r w:rsidRPr="000042F6">
        <w:rPr>
          <w:rFonts w:ascii="Arial" w:hAnsi="Arial" w:cs="Arial"/>
          <w:sz w:val="16"/>
          <w:szCs w:val="16"/>
        </w:rPr>
        <w:t>__</w:t>
      </w:r>
      <w:proofErr w:type="gramStart"/>
      <w:r w:rsidRPr="000042F6">
        <w:rPr>
          <w:rFonts w:ascii="Arial" w:hAnsi="Arial" w:cs="Arial"/>
          <w:sz w:val="16"/>
          <w:szCs w:val="16"/>
        </w:rPr>
        <w:t>NO</w:t>
      </w:r>
      <w:r w:rsidRPr="000042F6">
        <w:rPr>
          <w:rFonts w:ascii="Arial" w:hAnsi="Arial" w:cs="Arial"/>
        </w:rPr>
        <w:t xml:space="preserve"> </w:t>
      </w:r>
      <w:r w:rsidR="000042F6">
        <w:rPr>
          <w:rFonts w:ascii="Arial" w:hAnsi="Arial" w:cs="Arial"/>
        </w:rPr>
        <w:t xml:space="preserve"> </w:t>
      </w:r>
      <w:r w:rsidRPr="000042F6">
        <w:rPr>
          <w:rFonts w:ascii="Arial" w:hAnsi="Arial" w:cs="Arial"/>
          <w:sz w:val="16"/>
          <w:szCs w:val="16"/>
        </w:rPr>
        <w:t>Presence</w:t>
      </w:r>
      <w:proofErr w:type="gramEnd"/>
      <w:r w:rsidRPr="000042F6">
        <w:rPr>
          <w:rFonts w:ascii="Arial" w:hAnsi="Arial" w:cs="Arial"/>
          <w:sz w:val="16"/>
          <w:szCs w:val="16"/>
        </w:rPr>
        <w:t xml:space="preserve"> of intracranial conditions that may increase risk of bleeding like brain aneurysm,</w:t>
      </w:r>
    </w:p>
    <w:p w:rsidR="00D90663" w:rsidRDefault="00D90663" w:rsidP="00D90663">
      <w:pPr>
        <w:pStyle w:val="NoSpacing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</w:rPr>
        <w:tab/>
      </w:r>
      <w:r w:rsidR="000042F6">
        <w:rPr>
          <w:rFonts w:ascii="Arial" w:hAnsi="Arial" w:cs="Arial"/>
        </w:rPr>
        <w:t xml:space="preserve">        </w:t>
      </w:r>
      <w:proofErr w:type="gramStart"/>
      <w:r w:rsidRPr="000042F6">
        <w:rPr>
          <w:rFonts w:ascii="Arial" w:hAnsi="Arial" w:cs="Arial"/>
          <w:sz w:val="16"/>
          <w:szCs w:val="16"/>
        </w:rPr>
        <w:t>vascular</w:t>
      </w:r>
      <w:proofErr w:type="gramEnd"/>
      <w:r w:rsidRPr="000042F6">
        <w:rPr>
          <w:rFonts w:ascii="Arial" w:hAnsi="Arial" w:cs="Arial"/>
          <w:sz w:val="16"/>
          <w:szCs w:val="16"/>
        </w:rPr>
        <w:t xml:space="preserve"> malformation and some brain neoplasms</w:t>
      </w:r>
    </w:p>
    <w:p w:rsidR="000042F6" w:rsidRPr="000042F6" w:rsidRDefault="000042F6" w:rsidP="00D90663">
      <w:pPr>
        <w:pStyle w:val="NoSpacing"/>
        <w:rPr>
          <w:rFonts w:ascii="Arial" w:hAnsi="Arial" w:cs="Arial"/>
          <w:sz w:val="16"/>
          <w:szCs w:val="16"/>
        </w:rPr>
      </w:pP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</w:t>
      </w:r>
      <w:proofErr w:type="gramStart"/>
      <w:r w:rsidRPr="000042F6">
        <w:rPr>
          <w:rFonts w:ascii="Arial" w:hAnsi="Arial" w:cs="Arial"/>
          <w:sz w:val="16"/>
          <w:szCs w:val="16"/>
        </w:rPr>
        <w:t>Recent</w:t>
      </w:r>
      <w:proofErr w:type="gramEnd"/>
      <w:r w:rsidRPr="000042F6">
        <w:rPr>
          <w:rFonts w:ascii="Arial" w:hAnsi="Arial" w:cs="Arial"/>
          <w:sz w:val="16"/>
          <w:szCs w:val="16"/>
        </w:rPr>
        <w:t xml:space="preserve"> active internal bleeding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Platelets &lt; 100,000, PTT &gt; 40 sec after heparin use of INR &gt; 1.7, or known bleeding diathesis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Increased risk of bleeding due to co-morbid conditions (example: hemorrhagic diabetic retinopathy)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Suspicion of SAH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History of ICH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History of recent Ischemic Stroke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>__YES   __NO   CT findings with major infarct signs</w:t>
      </w:r>
    </w:p>
    <w:p w:rsidR="00A563A0" w:rsidRPr="000042F6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 w:rsidRPr="000042F6">
        <w:rPr>
          <w:rFonts w:ascii="Arial" w:hAnsi="Arial" w:cs="Arial"/>
          <w:sz w:val="16"/>
          <w:szCs w:val="16"/>
        </w:rPr>
        <w:t xml:space="preserve">__YES   __NO   Major surgery or serious trauma </w:t>
      </w:r>
      <w:proofErr w:type="gramStart"/>
      <w:r w:rsidRPr="000042F6">
        <w:rPr>
          <w:rFonts w:ascii="Arial" w:hAnsi="Arial" w:cs="Arial"/>
          <w:sz w:val="16"/>
          <w:szCs w:val="16"/>
        </w:rPr>
        <w:t>( &lt;</w:t>
      </w:r>
      <w:proofErr w:type="gramEnd"/>
      <w:r w:rsidRPr="000042F6">
        <w:rPr>
          <w:rFonts w:ascii="Arial" w:hAnsi="Arial" w:cs="Arial"/>
          <w:sz w:val="16"/>
          <w:szCs w:val="16"/>
        </w:rPr>
        <w:t xml:space="preserve"> 15 days)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Left heart thrombus</w:t>
      </w:r>
    </w:p>
    <w:p w:rsidR="00D90663" w:rsidRDefault="00D90663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4827C28" wp14:editId="4CE2038A">
            <wp:extent cx="5943600" cy="163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663" w:rsidRDefault="00D90663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Bacterial endocarditis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Life expectancy &lt; 1 year or severe co-morbid conditions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Pregnancy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AMI &lt; 3 MO</w:t>
      </w:r>
    </w:p>
    <w:p w:rsidR="00A563A0" w:rsidRDefault="00A563A0" w:rsidP="00A563A0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</w:rPr>
      </w:pPr>
    </w:p>
    <w:p w:rsidR="000042F6" w:rsidRDefault="000042F6" w:rsidP="00A563A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Additional Warnings</w:t>
      </w:r>
      <w:r>
        <w:rPr>
          <w:rFonts w:ascii="Arial" w:hAnsi="Arial" w:cs="Arial"/>
          <w:b/>
          <w:sz w:val="20"/>
          <w:szCs w:val="20"/>
        </w:rPr>
        <w:t xml:space="preserve"> for patients treated between 3—4.5 hours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Age &gt; 80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Prior stroke and diabetes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</w:t>
      </w:r>
      <w:proofErr w:type="gramStart"/>
      <w:r>
        <w:rPr>
          <w:rFonts w:ascii="Arial" w:hAnsi="Arial" w:cs="Arial"/>
          <w:sz w:val="16"/>
          <w:szCs w:val="16"/>
        </w:rPr>
        <w:t>Any</w:t>
      </w:r>
      <w:proofErr w:type="gramEnd"/>
      <w:r>
        <w:rPr>
          <w:rFonts w:ascii="Arial" w:hAnsi="Arial" w:cs="Arial"/>
          <w:sz w:val="16"/>
          <w:szCs w:val="16"/>
        </w:rPr>
        <w:t xml:space="preserve"> anticoagulant use prior to admission (even if INR &lt; 1.7)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NIHSS &gt; 25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CT findings &gt; 1/3 MCA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>Other factors</w:t>
      </w:r>
    </w:p>
    <w:p w:rsidR="00A563A0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__YES   __NO   IV or IA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tPA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</w:rPr>
        <w:t>Activase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Alteplase</w:t>
      </w:r>
      <w:proofErr w:type="spellEnd"/>
      <w:r>
        <w:rPr>
          <w:rFonts w:ascii="Arial" w:hAnsi="Arial" w:cs="Arial"/>
          <w:sz w:val="16"/>
          <w:szCs w:val="16"/>
        </w:rPr>
        <w:t>) given at outside hospital</w:t>
      </w:r>
    </w:p>
    <w:p w:rsidR="00A563A0" w:rsidRPr="009D4C4A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__YES   __NO   Patient/Family refused treatment</w:t>
      </w:r>
    </w:p>
    <w:p w:rsidR="00A563A0" w:rsidRPr="0025140F" w:rsidRDefault="00A563A0" w:rsidP="00A563A0">
      <w:pPr>
        <w:spacing w:line="240" w:lineRule="auto"/>
        <w:rPr>
          <w:rFonts w:ascii="Arial" w:hAnsi="Arial" w:cs="Arial"/>
          <w:sz w:val="16"/>
          <w:szCs w:val="16"/>
        </w:rPr>
      </w:pPr>
    </w:p>
    <w:p w:rsidR="00B414BC" w:rsidRDefault="00700F66"/>
    <w:sectPr w:rsidR="00B414BC" w:rsidSect="00864B61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A0" w:rsidRDefault="00A563A0" w:rsidP="00A563A0">
      <w:pPr>
        <w:spacing w:after="0" w:line="240" w:lineRule="auto"/>
      </w:pPr>
      <w:r>
        <w:separator/>
      </w:r>
    </w:p>
  </w:endnote>
  <w:endnote w:type="continuationSeparator" w:id="0">
    <w:p w:rsidR="00A563A0" w:rsidRDefault="00A563A0" w:rsidP="00A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A0" w:rsidRDefault="00A563A0" w:rsidP="00A563A0">
      <w:pPr>
        <w:spacing w:after="0" w:line="240" w:lineRule="auto"/>
      </w:pPr>
      <w:r>
        <w:separator/>
      </w:r>
    </w:p>
  </w:footnote>
  <w:footnote w:type="continuationSeparator" w:id="0">
    <w:p w:rsidR="00A563A0" w:rsidRDefault="00A563A0" w:rsidP="00A5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A0"/>
    <w:rsid w:val="000042F6"/>
    <w:rsid w:val="000A1348"/>
    <w:rsid w:val="005E0D28"/>
    <w:rsid w:val="006655DD"/>
    <w:rsid w:val="006A3D3C"/>
    <w:rsid w:val="006C58B8"/>
    <w:rsid w:val="00700F66"/>
    <w:rsid w:val="00864B61"/>
    <w:rsid w:val="00A563A0"/>
    <w:rsid w:val="00D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0"/>
  </w:style>
  <w:style w:type="paragraph" w:styleId="BalloonText">
    <w:name w:val="Balloon Text"/>
    <w:basedOn w:val="Normal"/>
    <w:link w:val="BalloonTextChar"/>
    <w:uiPriority w:val="99"/>
    <w:semiHidden/>
    <w:unhideWhenUsed/>
    <w:rsid w:val="00A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0"/>
  </w:style>
  <w:style w:type="paragraph" w:styleId="NoSpacing">
    <w:name w:val="No Spacing"/>
    <w:uiPriority w:val="1"/>
    <w:qFormat/>
    <w:rsid w:val="00D90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0"/>
  </w:style>
  <w:style w:type="paragraph" w:styleId="BalloonText">
    <w:name w:val="Balloon Text"/>
    <w:basedOn w:val="Normal"/>
    <w:link w:val="BalloonTextChar"/>
    <w:uiPriority w:val="99"/>
    <w:semiHidden/>
    <w:unhideWhenUsed/>
    <w:rsid w:val="00A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0"/>
  </w:style>
  <w:style w:type="paragraph" w:styleId="NoSpacing">
    <w:name w:val="No Spacing"/>
    <w:uiPriority w:val="1"/>
    <w:qFormat/>
    <w:rsid w:val="00D9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Hospital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Sandt</dc:creator>
  <cp:lastModifiedBy>Janice Sandt</cp:lastModifiedBy>
  <cp:revision>3</cp:revision>
  <cp:lastPrinted>2016-04-07T21:33:00Z</cp:lastPrinted>
  <dcterms:created xsi:type="dcterms:W3CDTF">2016-12-20T16:38:00Z</dcterms:created>
  <dcterms:modified xsi:type="dcterms:W3CDTF">2017-01-05T16:43:00Z</dcterms:modified>
</cp:coreProperties>
</file>