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540" w:rsidRDefault="00946540" w:rsidP="00882E86">
      <w:pPr>
        <w:jc w:val="center"/>
        <w:rPr>
          <w:b/>
          <w:sz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6E79D2FA" wp14:editId="529FC1D9">
            <wp:simplePos x="0" y="0"/>
            <wp:positionH relativeFrom="margin">
              <wp:align>left</wp:align>
            </wp:positionH>
            <wp:positionV relativeFrom="paragraph">
              <wp:posOffset>-504825</wp:posOffset>
            </wp:positionV>
            <wp:extent cx="6296025" cy="1117600"/>
            <wp:effectExtent l="0" t="0" r="9525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540" w:rsidRDefault="00946540" w:rsidP="00882E86">
      <w:pPr>
        <w:jc w:val="center"/>
        <w:rPr>
          <w:b/>
          <w:sz w:val="28"/>
        </w:rPr>
      </w:pPr>
    </w:p>
    <w:p w:rsidR="00A66C3E" w:rsidRPr="001135C7" w:rsidRDefault="003F218D" w:rsidP="00882E86">
      <w:pPr>
        <w:jc w:val="center"/>
        <w:rPr>
          <w:b/>
          <w:sz w:val="28"/>
        </w:rPr>
      </w:pPr>
      <w:r w:rsidRPr="001135C7">
        <w:rPr>
          <w:b/>
          <w:sz w:val="28"/>
        </w:rPr>
        <w:t>Door-In-Door-</w:t>
      </w:r>
      <w:r w:rsidR="00A66C3E" w:rsidRPr="001135C7">
        <w:rPr>
          <w:b/>
          <w:sz w:val="28"/>
        </w:rPr>
        <w:t xml:space="preserve">Out </w:t>
      </w:r>
      <w:r w:rsidR="000728DC" w:rsidRPr="001135C7">
        <w:rPr>
          <w:b/>
          <w:sz w:val="28"/>
        </w:rPr>
        <w:t xml:space="preserve">Time </w:t>
      </w:r>
      <w:r w:rsidR="00A66C3E" w:rsidRPr="001135C7">
        <w:rPr>
          <w:b/>
          <w:sz w:val="28"/>
        </w:rPr>
        <w:t>Improvement Ideas</w:t>
      </w:r>
    </w:p>
    <w:p w:rsidR="00A66C3E" w:rsidRPr="001135C7" w:rsidRDefault="00CB46A6">
      <w:pPr>
        <w:rPr>
          <w:b/>
        </w:rPr>
      </w:pPr>
      <w:r w:rsidRPr="001135C7">
        <w:rPr>
          <w:b/>
        </w:rPr>
        <w:t>Pre</w:t>
      </w:r>
      <w:r>
        <w:rPr>
          <w:b/>
        </w:rPr>
        <w:t>-arrival</w:t>
      </w:r>
    </w:p>
    <w:p w:rsidR="0038231F" w:rsidRPr="001135C7" w:rsidRDefault="0038231F" w:rsidP="0038231F">
      <w:pPr>
        <w:pStyle w:val="ListParagraph"/>
        <w:numPr>
          <w:ilvl w:val="0"/>
          <w:numId w:val="4"/>
        </w:numPr>
      </w:pPr>
      <w:r w:rsidRPr="001135C7">
        <w:t>EMS stroke recognition education</w:t>
      </w:r>
    </w:p>
    <w:p w:rsidR="0038231F" w:rsidRPr="001135C7" w:rsidRDefault="0038231F" w:rsidP="0038231F">
      <w:pPr>
        <w:pStyle w:val="ListParagraph"/>
        <w:numPr>
          <w:ilvl w:val="1"/>
          <w:numId w:val="4"/>
        </w:numPr>
      </w:pPr>
      <w:r w:rsidRPr="001135C7">
        <w:t xml:space="preserve">Include Large Vessel Occlusion (LVO) recognition </w:t>
      </w:r>
      <w:r w:rsidR="003B4CC4" w:rsidRPr="001135C7">
        <w:t xml:space="preserve">with screening tool </w:t>
      </w:r>
      <w:r w:rsidRPr="001135C7">
        <w:t xml:space="preserve">and scripting </w:t>
      </w:r>
    </w:p>
    <w:p w:rsidR="007B52DE" w:rsidRDefault="00CB46A6" w:rsidP="006D149B">
      <w:pPr>
        <w:pStyle w:val="ListParagraph"/>
        <w:numPr>
          <w:ilvl w:val="0"/>
          <w:numId w:val="4"/>
        </w:numPr>
      </w:pPr>
      <w:r>
        <w:t>EMS</w:t>
      </w:r>
      <w:r w:rsidR="007B52DE">
        <w:t xml:space="preserve"> actions on scene: </w:t>
      </w:r>
    </w:p>
    <w:p w:rsidR="009B735F" w:rsidRDefault="006D149B" w:rsidP="00946540">
      <w:pPr>
        <w:pStyle w:val="ListParagraph"/>
        <w:numPr>
          <w:ilvl w:val="0"/>
          <w:numId w:val="5"/>
        </w:numPr>
      </w:pPr>
      <w:r w:rsidRPr="001135C7">
        <w:t xml:space="preserve">Obtain pertinent medical history &amp; meds, baseline function, and family contact number </w:t>
      </w:r>
      <w:r w:rsidR="007B52DE">
        <w:t xml:space="preserve">    </w:t>
      </w:r>
      <w:r w:rsidRPr="001135C7">
        <w:t>(expedite</w:t>
      </w:r>
      <w:r w:rsidR="007B52DE">
        <w:t>s</w:t>
      </w:r>
      <w:r w:rsidRPr="001135C7">
        <w:t xml:space="preserve"> </w:t>
      </w:r>
      <w:proofErr w:type="spellStart"/>
      <w:r w:rsidR="007B52DE">
        <w:t>alteplase</w:t>
      </w:r>
      <w:proofErr w:type="spellEnd"/>
      <w:r w:rsidR="007B52DE" w:rsidRPr="001135C7">
        <w:t xml:space="preserve"> </w:t>
      </w:r>
      <w:r w:rsidRPr="001135C7">
        <w:t>admin</w:t>
      </w:r>
      <w:r w:rsidR="007B52DE">
        <w:t>istration</w:t>
      </w:r>
      <w:r w:rsidRPr="001135C7">
        <w:t xml:space="preserve"> &amp; </w:t>
      </w:r>
      <w:r w:rsidR="007B52DE">
        <w:t>screening for endovascular  treatment</w:t>
      </w:r>
      <w:r w:rsidR="00060791">
        <w:t>)</w:t>
      </w:r>
      <w:r w:rsidR="00E72AE4">
        <w:t xml:space="preserve"> </w:t>
      </w:r>
      <w:r w:rsidR="007B52DE">
        <w:t xml:space="preserve">         </w:t>
      </w:r>
    </w:p>
    <w:p w:rsidR="006D149B" w:rsidRDefault="007B52DE" w:rsidP="00946540">
      <w:pPr>
        <w:pStyle w:val="ListParagraph"/>
        <w:numPr>
          <w:ilvl w:val="0"/>
          <w:numId w:val="5"/>
        </w:numPr>
      </w:pPr>
      <w:r>
        <w:t>P</w:t>
      </w:r>
      <w:r w:rsidRPr="001135C7">
        <w:t xml:space="preserve">lacement </w:t>
      </w:r>
      <w:r w:rsidR="003F218D" w:rsidRPr="001135C7">
        <w:t>of 2 PIVs, 1 AC (</w:t>
      </w:r>
      <w:r w:rsidR="006D149B" w:rsidRPr="001135C7">
        <w:t>expedite</w:t>
      </w:r>
      <w:r>
        <w:t>s</w:t>
      </w:r>
      <w:r w:rsidR="006D149B" w:rsidRPr="001135C7">
        <w:t xml:space="preserve"> </w:t>
      </w:r>
      <w:proofErr w:type="spellStart"/>
      <w:r>
        <w:t>alteplase</w:t>
      </w:r>
      <w:proofErr w:type="spellEnd"/>
      <w:r w:rsidRPr="001135C7">
        <w:t xml:space="preserve"> </w:t>
      </w:r>
      <w:r w:rsidR="006D149B" w:rsidRPr="001135C7">
        <w:t>t</w:t>
      </w:r>
      <w:r>
        <w:t xml:space="preserve">reatment </w:t>
      </w:r>
      <w:r w:rsidR="006D149B" w:rsidRPr="001135C7">
        <w:t>&amp; advanced imaging</w:t>
      </w:r>
      <w:r w:rsidR="003F218D" w:rsidRPr="001135C7">
        <w:t>)</w:t>
      </w:r>
      <w:r w:rsidR="001936E6">
        <w:t xml:space="preserve"> </w:t>
      </w:r>
      <w:bookmarkStart w:id="0" w:name="_GoBack"/>
      <w:bookmarkEnd w:id="0"/>
      <w:r w:rsidR="00E72AE4">
        <w:t xml:space="preserve"> </w:t>
      </w:r>
    </w:p>
    <w:p w:rsidR="007B52DE" w:rsidRPr="001135C7" w:rsidRDefault="00193684" w:rsidP="00946540">
      <w:pPr>
        <w:pStyle w:val="ListParagraph"/>
        <w:numPr>
          <w:ilvl w:val="0"/>
          <w:numId w:val="5"/>
        </w:numPr>
      </w:pPr>
      <w:r>
        <w:t xml:space="preserve"> </w:t>
      </w:r>
      <w:proofErr w:type="spellStart"/>
      <w:r w:rsidR="007B52DE">
        <w:t>Prenotify</w:t>
      </w:r>
      <w:proofErr w:type="spellEnd"/>
      <w:r w:rsidR="007B52DE">
        <w:t xml:space="preserve"> </w:t>
      </w:r>
      <w:r w:rsidR="00380553">
        <w:t>h</w:t>
      </w:r>
      <w:r w:rsidR="007B52DE">
        <w:t xml:space="preserve">ospital of FAST positive and LVO positive patient </w:t>
      </w:r>
      <w:proofErr w:type="spellStart"/>
      <w:r w:rsidR="007B52DE">
        <w:t>en</w:t>
      </w:r>
      <w:proofErr w:type="spellEnd"/>
      <w:r w:rsidR="007B52DE">
        <w:t xml:space="preserve"> route</w:t>
      </w:r>
    </w:p>
    <w:p w:rsidR="00E72AE4" w:rsidRPr="00A30986" w:rsidRDefault="00A60FD9">
      <w:r>
        <w:t xml:space="preserve">*Note:  These DIDO Improvement ideas need to be tailored for the specific EMS agency by the Stroke Coordinator and EMS Director </w:t>
      </w:r>
    </w:p>
    <w:p w:rsidR="006D149B" w:rsidRPr="001135C7" w:rsidRDefault="006D149B">
      <w:pPr>
        <w:rPr>
          <w:b/>
        </w:rPr>
      </w:pPr>
      <w:r w:rsidRPr="001135C7">
        <w:rPr>
          <w:b/>
        </w:rPr>
        <w:t>Routing</w:t>
      </w:r>
    </w:p>
    <w:p w:rsidR="006D149B" w:rsidRPr="001135C7" w:rsidRDefault="006D149B" w:rsidP="006D149B">
      <w:pPr>
        <w:pStyle w:val="ListParagraph"/>
        <w:numPr>
          <w:ilvl w:val="0"/>
          <w:numId w:val="4"/>
        </w:numPr>
      </w:pPr>
      <w:r w:rsidRPr="001135C7">
        <w:t xml:space="preserve">EMS route to CSC if LVO screen +, LKW </w:t>
      </w:r>
      <w:r w:rsidRPr="001135C7">
        <w:rPr>
          <w:u w:val="single"/>
        </w:rPr>
        <w:t>&lt;</w:t>
      </w:r>
      <w:r w:rsidRPr="001135C7">
        <w:t xml:space="preserve"> 24 hr</w:t>
      </w:r>
      <w:r w:rsidR="00BD54BC">
        <w:t>s.</w:t>
      </w:r>
      <w:r w:rsidRPr="001135C7">
        <w:t xml:space="preserve"> or unknown, and direct transport doesn’t add </w:t>
      </w:r>
      <w:r w:rsidRPr="001135C7">
        <w:rPr>
          <w:u w:val="single"/>
        </w:rPr>
        <w:t>&gt;</w:t>
      </w:r>
      <w:r w:rsidRPr="001135C7">
        <w:t xml:space="preserve"> 15 min or preclude use of IV alteplase</w:t>
      </w:r>
    </w:p>
    <w:p w:rsidR="00A66C3E" w:rsidRPr="001135C7" w:rsidRDefault="00A66C3E">
      <w:pPr>
        <w:rPr>
          <w:b/>
        </w:rPr>
      </w:pPr>
      <w:r w:rsidRPr="001135C7">
        <w:rPr>
          <w:b/>
        </w:rPr>
        <w:t>Arrival</w:t>
      </w:r>
      <w:r w:rsidR="00882E86" w:rsidRPr="001135C7">
        <w:rPr>
          <w:b/>
        </w:rPr>
        <w:t xml:space="preserve"> of Patient</w:t>
      </w:r>
    </w:p>
    <w:p w:rsidR="00A66C3E" w:rsidRPr="001135C7" w:rsidRDefault="0038231F" w:rsidP="00A66C3E">
      <w:pPr>
        <w:pStyle w:val="ListParagraph"/>
        <w:numPr>
          <w:ilvl w:val="0"/>
          <w:numId w:val="1"/>
        </w:numPr>
      </w:pPr>
      <w:r w:rsidRPr="001135C7">
        <w:t xml:space="preserve">EMS </w:t>
      </w:r>
      <w:r w:rsidR="00E36BCF">
        <w:t>handoff</w:t>
      </w:r>
      <w:r w:rsidR="00FF46AF">
        <w:t xml:space="preserve"> to hospital staff including </w:t>
      </w:r>
      <w:r w:rsidR="006D149B" w:rsidRPr="001135C7">
        <w:t>if LVO screen positive</w:t>
      </w:r>
    </w:p>
    <w:p w:rsidR="00882E86" w:rsidRPr="001135C7" w:rsidRDefault="00FF46AF" w:rsidP="00A66C3E">
      <w:pPr>
        <w:pStyle w:val="ListParagraph"/>
        <w:numPr>
          <w:ilvl w:val="0"/>
          <w:numId w:val="1"/>
        </w:numPr>
      </w:pPr>
      <w:r w:rsidRPr="001135C7">
        <w:t>Standardiz</w:t>
      </w:r>
      <w:r>
        <w:t>e</w:t>
      </w:r>
      <w:r w:rsidRPr="001135C7">
        <w:t xml:space="preserve"> </w:t>
      </w:r>
      <w:r w:rsidR="00882E86" w:rsidRPr="001135C7">
        <w:t>EMS to RN/MD Handoff</w:t>
      </w:r>
    </w:p>
    <w:p w:rsidR="00A66C3E" w:rsidRPr="001135C7" w:rsidRDefault="00A66C3E">
      <w:pPr>
        <w:rPr>
          <w:b/>
        </w:rPr>
      </w:pPr>
      <w:r w:rsidRPr="001135C7">
        <w:rPr>
          <w:b/>
        </w:rPr>
        <w:t>Acute Phase</w:t>
      </w:r>
    </w:p>
    <w:p w:rsidR="00FF46AF" w:rsidRDefault="00A66C3E" w:rsidP="00A66C3E">
      <w:pPr>
        <w:pStyle w:val="ListParagraph"/>
        <w:numPr>
          <w:ilvl w:val="0"/>
          <w:numId w:val="2"/>
        </w:numPr>
      </w:pPr>
      <w:r w:rsidRPr="001135C7">
        <w:t>Implement a single call activation system</w:t>
      </w:r>
      <w:r w:rsidR="00882E86" w:rsidRPr="001135C7">
        <w:t xml:space="preserve"> when stroke patient presents</w:t>
      </w:r>
    </w:p>
    <w:p w:rsidR="00A66C3E" w:rsidRPr="001135C7" w:rsidRDefault="00FF46AF" w:rsidP="00A66C3E">
      <w:pPr>
        <w:pStyle w:val="ListParagraph"/>
        <w:numPr>
          <w:ilvl w:val="0"/>
          <w:numId w:val="2"/>
        </w:numPr>
      </w:pPr>
      <w:r>
        <w:t>Turn CT scanner on, if after hours, and call in CT tech.</w:t>
      </w:r>
      <w:r w:rsidR="00882E86" w:rsidRPr="001135C7">
        <w:t xml:space="preserve"> </w:t>
      </w:r>
    </w:p>
    <w:p w:rsidR="00882E86" w:rsidRPr="001135C7" w:rsidRDefault="00A66C3E" w:rsidP="00882E86">
      <w:pPr>
        <w:pStyle w:val="ListParagraph"/>
        <w:numPr>
          <w:ilvl w:val="0"/>
          <w:numId w:val="2"/>
        </w:numPr>
      </w:pPr>
      <w:r w:rsidRPr="001135C7">
        <w:t>Transport patient directly to CT by EMS</w:t>
      </w:r>
    </w:p>
    <w:p w:rsidR="00882E86" w:rsidRPr="001135C7" w:rsidRDefault="00882E86" w:rsidP="00A66C3E">
      <w:pPr>
        <w:pStyle w:val="ListParagraph"/>
        <w:numPr>
          <w:ilvl w:val="0"/>
          <w:numId w:val="2"/>
        </w:numPr>
      </w:pPr>
      <w:r w:rsidRPr="001135C7">
        <w:t xml:space="preserve">Activate </w:t>
      </w:r>
      <w:proofErr w:type="spellStart"/>
      <w:r w:rsidRPr="001135C7">
        <w:t>telestroke</w:t>
      </w:r>
      <w:proofErr w:type="spellEnd"/>
      <w:r w:rsidRPr="001135C7">
        <w:t xml:space="preserve"> early when available</w:t>
      </w:r>
    </w:p>
    <w:p w:rsidR="00A66C3E" w:rsidRPr="001135C7" w:rsidRDefault="001135C7" w:rsidP="00A66C3E">
      <w:pPr>
        <w:pStyle w:val="ListParagraph"/>
        <w:numPr>
          <w:ilvl w:val="0"/>
          <w:numId w:val="2"/>
        </w:numPr>
      </w:pPr>
      <w:r>
        <w:t>Mix a</w:t>
      </w:r>
      <w:r w:rsidR="00A66C3E" w:rsidRPr="001135C7">
        <w:t>lteplase ahead of time</w:t>
      </w:r>
      <w:r w:rsidR="00882E86" w:rsidRPr="001135C7">
        <w:t>, if indicated</w:t>
      </w:r>
      <w:r w:rsidR="00367316">
        <w:t xml:space="preserve"> </w:t>
      </w:r>
    </w:p>
    <w:p w:rsidR="00882E86" w:rsidRPr="001135C7" w:rsidRDefault="001135C7" w:rsidP="00882E86">
      <w:pPr>
        <w:pStyle w:val="ListParagraph"/>
        <w:numPr>
          <w:ilvl w:val="0"/>
          <w:numId w:val="2"/>
        </w:numPr>
      </w:pPr>
      <w:r>
        <w:t>Have a</w:t>
      </w:r>
      <w:r w:rsidR="00A66C3E" w:rsidRPr="001135C7">
        <w:t xml:space="preserve">lteplase readily available </w:t>
      </w:r>
      <w:r w:rsidR="0038231F" w:rsidRPr="001135C7">
        <w:t>to Stroke Team</w:t>
      </w:r>
      <w:r w:rsidR="00882E86" w:rsidRPr="001135C7">
        <w:t>, if indicated</w:t>
      </w:r>
    </w:p>
    <w:p w:rsidR="006D149B" w:rsidRPr="001135C7" w:rsidRDefault="006D149B" w:rsidP="00882E86">
      <w:pPr>
        <w:pStyle w:val="ListParagraph"/>
        <w:numPr>
          <w:ilvl w:val="0"/>
          <w:numId w:val="2"/>
        </w:numPr>
      </w:pPr>
      <w:r w:rsidRPr="001135C7">
        <w:t xml:space="preserve">Screen for LVO with initial assessment (NIHSS </w:t>
      </w:r>
      <w:r w:rsidRPr="001135C7">
        <w:rPr>
          <w:u w:val="single"/>
        </w:rPr>
        <w:t>&gt;</w:t>
      </w:r>
      <w:r w:rsidRPr="001135C7">
        <w:t xml:space="preserve"> 6 or LVO deficits – gaze deviation, vision loss, aphasia, </w:t>
      </w:r>
      <w:r w:rsidR="003F218D" w:rsidRPr="001135C7">
        <w:t>neglect, paralysis)</w:t>
      </w:r>
      <w:r w:rsidR="00367316">
        <w:t xml:space="preserve"> </w:t>
      </w:r>
    </w:p>
    <w:p w:rsidR="00A60FD9" w:rsidRDefault="00882E86">
      <w:pPr>
        <w:pStyle w:val="ListParagraph"/>
        <w:numPr>
          <w:ilvl w:val="0"/>
          <w:numId w:val="2"/>
        </w:numPr>
      </w:pPr>
      <w:r w:rsidRPr="001135C7">
        <w:t>CTA acquisition, if possible</w:t>
      </w:r>
      <w:r w:rsidR="003F218D" w:rsidRPr="001135C7">
        <w:t xml:space="preserve">, with interpretation </w:t>
      </w:r>
      <w:r w:rsidR="003F218D" w:rsidRPr="00A60FD9">
        <w:rPr>
          <w:u w:val="single"/>
        </w:rPr>
        <w:t>&lt;</w:t>
      </w:r>
      <w:r w:rsidR="003F218D" w:rsidRPr="001135C7">
        <w:t xml:space="preserve"> 20 min &amp; clouded quickly</w:t>
      </w:r>
      <w:r w:rsidR="00A60FD9">
        <w:t>---if not possible, consult with 24/7 stroke support line to see if it would be better option to send patient</w:t>
      </w:r>
    </w:p>
    <w:p w:rsidR="00882E86" w:rsidRPr="001135C7" w:rsidRDefault="00FC1542">
      <w:pPr>
        <w:pStyle w:val="ListParagraph"/>
        <w:numPr>
          <w:ilvl w:val="0"/>
          <w:numId w:val="2"/>
        </w:numPr>
      </w:pPr>
      <w:r w:rsidRPr="00A60FD9">
        <w:rPr>
          <w:b/>
        </w:rPr>
        <w:t>Early</w:t>
      </w:r>
      <w:r w:rsidRPr="001135C7">
        <w:t xml:space="preserve"> and r</w:t>
      </w:r>
      <w:r w:rsidR="00882E86" w:rsidRPr="001135C7">
        <w:t xml:space="preserve">eal-time communication between transferring physician and accepting Neurologist (ex: BAT Phone), </w:t>
      </w:r>
      <w:r w:rsidRPr="001135C7">
        <w:t>eliminating</w:t>
      </w:r>
      <w:r w:rsidR="00882E86" w:rsidRPr="001135C7">
        <w:t xml:space="preserve"> </w:t>
      </w:r>
      <w:r w:rsidR="00A60FD9" w:rsidRPr="001135C7">
        <w:t>redund</w:t>
      </w:r>
      <w:r w:rsidR="00A60FD9">
        <w:t>a</w:t>
      </w:r>
      <w:r w:rsidR="00A60FD9" w:rsidRPr="001135C7">
        <w:t>nt</w:t>
      </w:r>
      <w:r w:rsidR="00882E86" w:rsidRPr="001135C7">
        <w:t xml:space="preserve"> communication</w:t>
      </w:r>
    </w:p>
    <w:p w:rsidR="00817F51" w:rsidRPr="00367316" w:rsidRDefault="00817F51" w:rsidP="00817F51">
      <w:pPr>
        <w:pStyle w:val="ListParagraph"/>
        <w:numPr>
          <w:ilvl w:val="1"/>
          <w:numId w:val="2"/>
        </w:numPr>
      </w:pPr>
      <w:r w:rsidRPr="001135C7">
        <w:rPr>
          <w:b/>
        </w:rPr>
        <w:t>Some have recommended calling transferring facility before imaging has been done</w:t>
      </w:r>
      <w:r w:rsidR="00367316">
        <w:rPr>
          <w:b/>
        </w:rPr>
        <w:t xml:space="preserve"> </w:t>
      </w:r>
    </w:p>
    <w:p w:rsidR="00882E86" w:rsidRPr="00367316" w:rsidRDefault="00882E86" w:rsidP="00882E86">
      <w:pPr>
        <w:pStyle w:val="ListParagraph"/>
        <w:numPr>
          <w:ilvl w:val="0"/>
          <w:numId w:val="2"/>
        </w:numPr>
      </w:pPr>
      <w:r w:rsidRPr="00367316">
        <w:t>Use cloud-based image sharing, if available</w:t>
      </w:r>
    </w:p>
    <w:p w:rsidR="00817F51" w:rsidRPr="001135C7" w:rsidRDefault="00882E86" w:rsidP="00817F51">
      <w:pPr>
        <w:pStyle w:val="ListParagraph"/>
        <w:numPr>
          <w:ilvl w:val="0"/>
          <w:numId w:val="2"/>
        </w:numPr>
      </w:pPr>
      <w:r w:rsidRPr="001135C7">
        <w:t>Standardizing RN-RN Handoff Report</w:t>
      </w:r>
    </w:p>
    <w:p w:rsidR="00817F51" w:rsidRPr="001135C7" w:rsidRDefault="00817F51" w:rsidP="00817F51">
      <w:pPr>
        <w:pStyle w:val="ListParagraph"/>
      </w:pPr>
    </w:p>
    <w:p w:rsidR="00817F51" w:rsidRPr="001135C7" w:rsidRDefault="00817F51" w:rsidP="00817F51">
      <w:pPr>
        <w:pStyle w:val="ListParagraph"/>
        <w:ind w:left="0"/>
        <w:rPr>
          <w:b/>
        </w:rPr>
      </w:pPr>
      <w:r w:rsidRPr="001135C7">
        <w:rPr>
          <w:b/>
        </w:rPr>
        <w:t>EMS</w:t>
      </w:r>
      <w:r w:rsidR="003F218D" w:rsidRPr="001135C7">
        <w:rPr>
          <w:b/>
        </w:rPr>
        <w:t xml:space="preserve"> Transfer</w:t>
      </w:r>
    </w:p>
    <w:p w:rsidR="003A5B7D" w:rsidRDefault="0038231F" w:rsidP="003C71BA">
      <w:pPr>
        <w:pStyle w:val="ListParagraph"/>
        <w:numPr>
          <w:ilvl w:val="0"/>
          <w:numId w:val="3"/>
        </w:numPr>
      </w:pPr>
      <w:r w:rsidRPr="001135C7">
        <w:lastRenderedPageBreak/>
        <w:t>Call EMS early for suspected transfer or encourage EMS who brought patient to facility to wait around to transfer</w:t>
      </w:r>
      <w:r w:rsidR="00817F51" w:rsidRPr="001135C7">
        <w:t xml:space="preserve"> </w:t>
      </w:r>
      <w:r w:rsidR="00817F51" w:rsidRPr="001135C7">
        <w:rPr>
          <w:i/>
        </w:rPr>
        <w:t>“Waste gas not brain”</w:t>
      </w:r>
    </w:p>
    <w:p w:rsidR="003A5B7D" w:rsidRPr="001135C7" w:rsidRDefault="003A5B7D" w:rsidP="00946540">
      <w:pPr>
        <w:pStyle w:val="ListParagraph"/>
        <w:numPr>
          <w:ilvl w:val="0"/>
          <w:numId w:val="3"/>
        </w:numPr>
      </w:pPr>
      <w:r>
        <w:t>Protocol to manage hypertension in field, post alteplase care</w:t>
      </w:r>
    </w:p>
    <w:p w:rsidR="00A66C3E" w:rsidRPr="001135C7" w:rsidRDefault="00882E86" w:rsidP="00A66C3E">
      <w:pPr>
        <w:pStyle w:val="ListParagraph"/>
        <w:numPr>
          <w:ilvl w:val="0"/>
          <w:numId w:val="3"/>
        </w:numPr>
      </w:pPr>
      <w:r w:rsidRPr="001135C7">
        <w:t>If authorized, a</w:t>
      </w:r>
      <w:r w:rsidR="00A66C3E" w:rsidRPr="001135C7">
        <w:t xml:space="preserve">uto-launch interfacility transport to referring hospitals for select presumed LVO.  Have criteria available to start process.  </w:t>
      </w:r>
    </w:p>
    <w:p w:rsidR="00A66C3E" w:rsidRPr="001135C7" w:rsidRDefault="00A66C3E" w:rsidP="00A66C3E">
      <w:pPr>
        <w:pStyle w:val="ListParagraph"/>
        <w:numPr>
          <w:ilvl w:val="1"/>
          <w:numId w:val="3"/>
        </w:numPr>
      </w:pPr>
      <w:r w:rsidRPr="001135C7">
        <w:t>Ex:</w:t>
      </w:r>
    </w:p>
    <w:p w:rsidR="00A66C3E" w:rsidRPr="001135C7" w:rsidRDefault="00A66C3E" w:rsidP="00A66C3E">
      <w:pPr>
        <w:pStyle w:val="ListParagraph"/>
        <w:numPr>
          <w:ilvl w:val="2"/>
          <w:numId w:val="3"/>
        </w:numPr>
      </w:pPr>
      <w:r w:rsidRPr="001135C7">
        <w:t xml:space="preserve">NIHSS </w:t>
      </w:r>
      <w:r w:rsidRPr="001135C7">
        <w:rPr>
          <w:rFonts w:cstheme="minorHAnsi"/>
        </w:rPr>
        <w:t>≥</w:t>
      </w:r>
      <w:r w:rsidR="003A5B7D">
        <w:t>6 with LVO</w:t>
      </w:r>
      <w:r w:rsidR="00380553">
        <w:t xml:space="preserve"> pos</w:t>
      </w:r>
      <w:r w:rsidR="002D514A">
        <w:t>i</w:t>
      </w:r>
      <w:r w:rsidR="00380553">
        <w:t>tive</w:t>
      </w:r>
      <w:r w:rsidR="003A5B7D">
        <w:t xml:space="preserve"> screen</w:t>
      </w:r>
    </w:p>
    <w:p w:rsidR="00A66C3E" w:rsidRPr="001135C7" w:rsidRDefault="00A66C3E" w:rsidP="00A66C3E">
      <w:pPr>
        <w:pStyle w:val="ListParagraph"/>
        <w:numPr>
          <w:ilvl w:val="2"/>
          <w:numId w:val="3"/>
        </w:numPr>
      </w:pPr>
      <w:r w:rsidRPr="001135C7">
        <w:t xml:space="preserve">Last Known Well </w:t>
      </w:r>
      <w:r w:rsidRPr="001135C7">
        <w:rPr>
          <w:rFonts w:cstheme="minorHAnsi"/>
        </w:rPr>
        <w:t>≤</w:t>
      </w:r>
      <w:r w:rsidRPr="001135C7">
        <w:t>24 hours</w:t>
      </w:r>
    </w:p>
    <w:p w:rsidR="00A66C3E" w:rsidRPr="001135C7" w:rsidRDefault="003F218D" w:rsidP="00A66C3E">
      <w:pPr>
        <w:pStyle w:val="ListParagraph"/>
        <w:numPr>
          <w:ilvl w:val="2"/>
          <w:numId w:val="3"/>
        </w:numPr>
      </w:pPr>
      <w:r w:rsidRPr="001135C7">
        <w:t>CTA Head/Neck with ASPECT</w:t>
      </w:r>
      <w:r w:rsidR="00A66C3E" w:rsidRPr="001135C7">
        <w:t xml:space="preserve"> Score </w:t>
      </w:r>
      <w:r w:rsidR="00A66C3E" w:rsidRPr="001135C7">
        <w:rPr>
          <w:rFonts w:cstheme="minorHAnsi"/>
        </w:rPr>
        <w:t>≥</w:t>
      </w:r>
      <w:r w:rsidR="00A66C3E" w:rsidRPr="001135C7">
        <w:t>6</w:t>
      </w:r>
    </w:p>
    <w:p w:rsidR="001135C7" w:rsidRDefault="00A66C3E" w:rsidP="001135C7">
      <w:pPr>
        <w:pStyle w:val="ListParagraph"/>
        <w:numPr>
          <w:ilvl w:val="2"/>
          <w:numId w:val="3"/>
        </w:numPr>
      </w:pPr>
      <w:r w:rsidRPr="001135C7">
        <w:t xml:space="preserve">LVO </w:t>
      </w:r>
      <w:r w:rsidR="003F218D" w:rsidRPr="001135C7">
        <w:t>studies shared</w:t>
      </w:r>
      <w:r w:rsidRPr="001135C7">
        <w:t xml:space="preserve"> on </w:t>
      </w:r>
      <w:r w:rsidR="003F218D" w:rsidRPr="001135C7">
        <w:t>cloud-based</w:t>
      </w:r>
      <w:r w:rsidRPr="001135C7">
        <w:t xml:space="preserve"> sharing platform</w:t>
      </w:r>
    </w:p>
    <w:p w:rsidR="00946540" w:rsidRDefault="00946540" w:rsidP="001135C7">
      <w:pPr>
        <w:pStyle w:val="ListParagraph"/>
        <w:ind w:left="0"/>
        <w:jc w:val="center"/>
        <w:rPr>
          <w:b/>
        </w:rPr>
      </w:pPr>
    </w:p>
    <w:p w:rsidR="00946540" w:rsidRDefault="00946540" w:rsidP="001135C7">
      <w:pPr>
        <w:pStyle w:val="ListParagraph"/>
        <w:ind w:left="0"/>
        <w:jc w:val="center"/>
        <w:rPr>
          <w:b/>
        </w:rPr>
      </w:pPr>
    </w:p>
    <w:p w:rsidR="00946540" w:rsidRPr="00946540" w:rsidRDefault="001135C7" w:rsidP="001135C7">
      <w:pPr>
        <w:pStyle w:val="ListParagraph"/>
        <w:ind w:left="0"/>
        <w:jc w:val="center"/>
        <w:rPr>
          <w:b/>
          <w:sz w:val="28"/>
        </w:rPr>
      </w:pPr>
      <w:r w:rsidRPr="00946540">
        <w:rPr>
          <w:b/>
          <w:sz w:val="28"/>
        </w:rPr>
        <w:t>NIH Stroke Scale as a LVO Tool</w:t>
      </w:r>
    </w:p>
    <w:p w:rsidR="00946540" w:rsidRPr="001135C7" w:rsidRDefault="00946540" w:rsidP="001135C7">
      <w:pPr>
        <w:pStyle w:val="ListParagraph"/>
        <w:ind w:left="0"/>
        <w:jc w:val="center"/>
      </w:pPr>
      <w:r>
        <w:rPr>
          <w:b/>
        </w:rPr>
        <w:t>If NIHSS</w:t>
      </w:r>
      <w:r w:rsidRPr="006275B7">
        <w:rPr>
          <w:b/>
          <w:u w:val="single"/>
        </w:rPr>
        <w:t xml:space="preserve"> &gt;</w:t>
      </w:r>
      <w:r>
        <w:rPr>
          <w:b/>
        </w:rPr>
        <w:t xml:space="preserve"> 6 or highlighted field scored, consider LVO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8"/>
        <w:gridCol w:w="6302"/>
        <w:gridCol w:w="720"/>
      </w:tblGrid>
      <w:tr w:rsidR="001135C7" w:rsidTr="00D37A7D">
        <w:tc>
          <w:tcPr>
            <w:tcW w:w="2358" w:type="dxa"/>
          </w:tcPr>
          <w:p w:rsidR="001135C7" w:rsidRDefault="001135C7" w:rsidP="00D37A7D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6498" w:type="dxa"/>
          </w:tcPr>
          <w:p w:rsidR="001135C7" w:rsidRDefault="001135C7" w:rsidP="00D37A7D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720" w:type="dxa"/>
          </w:tcPr>
          <w:p w:rsidR="001135C7" w:rsidRDefault="001135C7" w:rsidP="00D37A7D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1135C7" w:rsidTr="00D37A7D">
        <w:tc>
          <w:tcPr>
            <w:tcW w:w="2358" w:type="dxa"/>
          </w:tcPr>
          <w:p w:rsidR="001135C7" w:rsidRDefault="001135C7" w:rsidP="00D37A7D">
            <w:pPr>
              <w:rPr>
                <w:b/>
              </w:rPr>
            </w:pPr>
            <w:r w:rsidRPr="00E001D6">
              <w:rPr>
                <w:b/>
              </w:rPr>
              <w:t>1a. Level of Consciousness</w:t>
            </w:r>
            <w:r>
              <w:rPr>
                <w:b/>
              </w:rPr>
              <w:t xml:space="preserve"> </w:t>
            </w:r>
            <w:r w:rsidRPr="00E001D6">
              <w:rPr>
                <w:b/>
              </w:rPr>
              <w:t xml:space="preserve">(LOC) </w:t>
            </w:r>
            <w:r w:rsidRPr="003B74EF">
              <w:t>Arousal Status</w:t>
            </w:r>
          </w:p>
        </w:tc>
        <w:tc>
          <w:tcPr>
            <w:tcW w:w="6498" w:type="dxa"/>
          </w:tcPr>
          <w:p w:rsidR="001135C7" w:rsidRPr="003B74EF" w:rsidRDefault="001135C7" w:rsidP="00D37A7D">
            <w:r w:rsidRPr="003B74EF">
              <w:t xml:space="preserve">Alert (or awakens easily and stays awake) </w:t>
            </w:r>
          </w:p>
          <w:p w:rsidR="001135C7" w:rsidRPr="003B74EF" w:rsidRDefault="001135C7" w:rsidP="00D37A7D">
            <w:r w:rsidRPr="003B74EF">
              <w:t xml:space="preserve">Drowsy (Responds to minor stim. but falls back asleep) </w:t>
            </w:r>
          </w:p>
          <w:p w:rsidR="001135C7" w:rsidRPr="003B74EF" w:rsidRDefault="001135C7" w:rsidP="00D37A7D">
            <w:r w:rsidRPr="003B74EF">
              <w:t xml:space="preserve">Obtunded (Responds only to deep pain or vigorous stim) </w:t>
            </w:r>
          </w:p>
          <w:p w:rsidR="001135C7" w:rsidRPr="003B74EF" w:rsidRDefault="001135C7" w:rsidP="00D37A7D">
            <w:r w:rsidRPr="003B74EF">
              <w:t xml:space="preserve">Comatose (No response) </w:t>
            </w:r>
          </w:p>
        </w:tc>
        <w:tc>
          <w:tcPr>
            <w:tcW w:w="720" w:type="dxa"/>
          </w:tcPr>
          <w:p w:rsidR="001135C7" w:rsidRPr="003B74EF" w:rsidRDefault="001135C7" w:rsidP="00D37A7D">
            <w:r w:rsidRPr="003B74EF">
              <w:t>0</w:t>
            </w:r>
          </w:p>
          <w:p w:rsidR="001135C7" w:rsidRPr="003B74EF" w:rsidRDefault="001135C7" w:rsidP="00D37A7D">
            <w:r w:rsidRPr="003B74EF">
              <w:t>1</w:t>
            </w:r>
          </w:p>
          <w:p w:rsidR="001135C7" w:rsidRPr="003B74EF" w:rsidRDefault="001135C7" w:rsidP="00D37A7D">
            <w:r w:rsidRPr="003B74EF">
              <w:t>2</w:t>
            </w:r>
          </w:p>
          <w:p w:rsidR="001135C7" w:rsidRPr="003B74EF" w:rsidRDefault="001135C7" w:rsidP="00D37A7D">
            <w:r w:rsidRPr="003B74EF">
              <w:t>3</w:t>
            </w:r>
          </w:p>
        </w:tc>
      </w:tr>
      <w:tr w:rsidR="001135C7" w:rsidTr="00D37A7D">
        <w:tc>
          <w:tcPr>
            <w:tcW w:w="2358" w:type="dxa"/>
          </w:tcPr>
          <w:p w:rsidR="001135C7" w:rsidRPr="00E001D6" w:rsidRDefault="001135C7" w:rsidP="00D37A7D">
            <w:pPr>
              <w:rPr>
                <w:b/>
              </w:rPr>
            </w:pPr>
            <w:r w:rsidRPr="00E001D6">
              <w:rPr>
                <w:b/>
              </w:rPr>
              <w:t>1b. LOC</w:t>
            </w:r>
            <w:r>
              <w:rPr>
                <w:b/>
              </w:rPr>
              <w:t xml:space="preserve"> – Q</w:t>
            </w:r>
            <w:r w:rsidRPr="00E001D6">
              <w:rPr>
                <w:b/>
              </w:rPr>
              <w:t>uestions</w:t>
            </w:r>
          </w:p>
          <w:p w:rsidR="001135C7" w:rsidRPr="003B74EF" w:rsidRDefault="001135C7" w:rsidP="00D37A7D">
            <w:r w:rsidRPr="003B74EF">
              <w:t>(Month &amp; Age)</w:t>
            </w:r>
          </w:p>
        </w:tc>
        <w:tc>
          <w:tcPr>
            <w:tcW w:w="6498" w:type="dxa"/>
          </w:tcPr>
          <w:p w:rsidR="001135C7" w:rsidRPr="003B74EF" w:rsidRDefault="001135C7" w:rsidP="00D37A7D">
            <w:r w:rsidRPr="003B74EF">
              <w:t xml:space="preserve">Both questions answered correctly </w:t>
            </w:r>
          </w:p>
          <w:p w:rsidR="001135C7" w:rsidRPr="003B74EF" w:rsidRDefault="001135C7" w:rsidP="00D37A7D">
            <w:r w:rsidRPr="003B74EF">
              <w:t xml:space="preserve">One question answered correctly </w:t>
            </w:r>
          </w:p>
          <w:p w:rsidR="001135C7" w:rsidRPr="003B74EF" w:rsidRDefault="001135C7" w:rsidP="00D37A7D">
            <w:r w:rsidRPr="003B74EF">
              <w:t>Neither question answered correctly</w:t>
            </w:r>
          </w:p>
        </w:tc>
        <w:tc>
          <w:tcPr>
            <w:tcW w:w="720" w:type="dxa"/>
          </w:tcPr>
          <w:p w:rsidR="001135C7" w:rsidRPr="003B74EF" w:rsidRDefault="001135C7" w:rsidP="00D37A7D">
            <w:r w:rsidRPr="003B74EF">
              <w:t>0</w:t>
            </w:r>
          </w:p>
          <w:p w:rsidR="001135C7" w:rsidRPr="003B74EF" w:rsidRDefault="001135C7" w:rsidP="00D37A7D">
            <w:r w:rsidRPr="003B74EF">
              <w:t>1</w:t>
            </w:r>
          </w:p>
          <w:p w:rsidR="001135C7" w:rsidRPr="003B74EF" w:rsidRDefault="001135C7" w:rsidP="00D37A7D">
            <w:r w:rsidRPr="003B74EF">
              <w:t>2</w:t>
            </w:r>
          </w:p>
        </w:tc>
      </w:tr>
      <w:tr w:rsidR="001135C7" w:rsidTr="00D37A7D">
        <w:tc>
          <w:tcPr>
            <w:tcW w:w="2358" w:type="dxa"/>
          </w:tcPr>
          <w:p w:rsidR="001135C7" w:rsidRPr="003B74EF" w:rsidRDefault="001135C7" w:rsidP="00D37A7D">
            <w:r w:rsidRPr="00E001D6">
              <w:rPr>
                <w:b/>
              </w:rPr>
              <w:t>1c. LOC</w:t>
            </w:r>
            <w:r>
              <w:rPr>
                <w:b/>
              </w:rPr>
              <w:t xml:space="preserve"> </w:t>
            </w:r>
            <w:r w:rsidRPr="003B74EF">
              <w:rPr>
                <w:b/>
              </w:rPr>
              <w:t>– Commands</w:t>
            </w:r>
          </w:p>
          <w:p w:rsidR="001135C7" w:rsidRPr="003B74EF" w:rsidRDefault="001135C7" w:rsidP="00D37A7D">
            <w:r w:rsidRPr="003B74EF">
              <w:t>Opens/closes eyes</w:t>
            </w:r>
          </w:p>
          <w:p w:rsidR="001135C7" w:rsidRDefault="001135C7" w:rsidP="00D37A7D">
            <w:pPr>
              <w:rPr>
                <w:b/>
              </w:rPr>
            </w:pPr>
            <w:r w:rsidRPr="003B74EF">
              <w:t>Opens/closes hands</w:t>
            </w:r>
          </w:p>
        </w:tc>
        <w:tc>
          <w:tcPr>
            <w:tcW w:w="6498" w:type="dxa"/>
          </w:tcPr>
          <w:p w:rsidR="001135C7" w:rsidRPr="003B74EF" w:rsidRDefault="001135C7" w:rsidP="00D37A7D">
            <w:r w:rsidRPr="003B74EF">
              <w:t xml:space="preserve">Both commands performed correctly </w:t>
            </w:r>
          </w:p>
          <w:p w:rsidR="001135C7" w:rsidRPr="003B74EF" w:rsidRDefault="001135C7" w:rsidP="00D37A7D">
            <w:r w:rsidRPr="003B74EF">
              <w:t xml:space="preserve">One command performed correctly </w:t>
            </w:r>
          </w:p>
          <w:p w:rsidR="001135C7" w:rsidRPr="003B74EF" w:rsidRDefault="001135C7" w:rsidP="00D37A7D">
            <w:r w:rsidRPr="003B74EF">
              <w:t xml:space="preserve">Neither command performed correctly </w:t>
            </w:r>
          </w:p>
        </w:tc>
        <w:tc>
          <w:tcPr>
            <w:tcW w:w="720" w:type="dxa"/>
          </w:tcPr>
          <w:p w:rsidR="001135C7" w:rsidRPr="003B74EF" w:rsidRDefault="001135C7" w:rsidP="00D37A7D">
            <w:r w:rsidRPr="003B74EF">
              <w:t>0</w:t>
            </w:r>
          </w:p>
          <w:p w:rsidR="001135C7" w:rsidRPr="003B74EF" w:rsidRDefault="001135C7" w:rsidP="00D37A7D">
            <w:r w:rsidRPr="003B74EF">
              <w:t>1</w:t>
            </w:r>
          </w:p>
          <w:p w:rsidR="001135C7" w:rsidRPr="003B74EF" w:rsidRDefault="001135C7" w:rsidP="00D37A7D">
            <w:r w:rsidRPr="003B74EF">
              <w:t>2</w:t>
            </w:r>
          </w:p>
        </w:tc>
      </w:tr>
      <w:tr w:rsidR="001135C7" w:rsidTr="00D37A7D">
        <w:tc>
          <w:tcPr>
            <w:tcW w:w="2358" w:type="dxa"/>
          </w:tcPr>
          <w:p w:rsidR="001135C7" w:rsidRPr="00E001D6" w:rsidRDefault="001135C7" w:rsidP="00D37A7D">
            <w:pPr>
              <w:rPr>
                <w:b/>
              </w:rPr>
            </w:pPr>
            <w:r>
              <w:rPr>
                <w:b/>
              </w:rPr>
              <w:t>2. Best Gaze</w:t>
            </w:r>
          </w:p>
          <w:p w:rsidR="001135C7" w:rsidRPr="003B74EF" w:rsidRDefault="001135C7" w:rsidP="00D37A7D">
            <w:r w:rsidRPr="003B74EF">
              <w:t>Horizontal eye</w:t>
            </w:r>
          </w:p>
          <w:p w:rsidR="001135C7" w:rsidRDefault="001135C7" w:rsidP="00D37A7D">
            <w:pPr>
              <w:rPr>
                <w:b/>
              </w:rPr>
            </w:pPr>
            <w:r w:rsidRPr="003B74EF">
              <w:t>Movements</w:t>
            </w:r>
          </w:p>
        </w:tc>
        <w:tc>
          <w:tcPr>
            <w:tcW w:w="6498" w:type="dxa"/>
          </w:tcPr>
          <w:p w:rsidR="001135C7" w:rsidRDefault="001135C7" w:rsidP="00D37A7D">
            <w:r>
              <w:t xml:space="preserve">Normal </w:t>
            </w:r>
          </w:p>
          <w:p w:rsidR="001135C7" w:rsidRPr="007559B0" w:rsidRDefault="001135C7" w:rsidP="00D37A7D">
            <w:pPr>
              <w:rPr>
                <w:highlight w:val="yellow"/>
              </w:rPr>
            </w:pPr>
            <w:r w:rsidRPr="007559B0">
              <w:rPr>
                <w:highlight w:val="yellow"/>
              </w:rPr>
              <w:t xml:space="preserve">Mild gaze paralysis (able to cross midline) </w:t>
            </w:r>
          </w:p>
          <w:p w:rsidR="001135C7" w:rsidRPr="003B74EF" w:rsidRDefault="001135C7" w:rsidP="00D37A7D">
            <w:r w:rsidRPr="007559B0">
              <w:rPr>
                <w:highlight w:val="yellow"/>
              </w:rPr>
              <w:t>Complete gaze paralysis (deviated &amp; unable to cross midline)</w:t>
            </w:r>
            <w:r>
              <w:t xml:space="preserve"> </w:t>
            </w:r>
          </w:p>
        </w:tc>
        <w:tc>
          <w:tcPr>
            <w:tcW w:w="720" w:type="dxa"/>
          </w:tcPr>
          <w:p w:rsidR="001135C7" w:rsidRPr="003B74EF" w:rsidRDefault="001135C7" w:rsidP="00D37A7D">
            <w:r w:rsidRPr="003B74EF">
              <w:t>0</w:t>
            </w:r>
          </w:p>
          <w:p w:rsidR="001135C7" w:rsidRPr="007559B0" w:rsidRDefault="001135C7" w:rsidP="00D37A7D">
            <w:pPr>
              <w:rPr>
                <w:highlight w:val="yellow"/>
              </w:rPr>
            </w:pPr>
            <w:r w:rsidRPr="007559B0">
              <w:rPr>
                <w:highlight w:val="yellow"/>
              </w:rPr>
              <w:t>1</w:t>
            </w:r>
          </w:p>
          <w:p w:rsidR="001135C7" w:rsidRDefault="001135C7" w:rsidP="00D37A7D">
            <w:pPr>
              <w:rPr>
                <w:b/>
              </w:rPr>
            </w:pPr>
            <w:r w:rsidRPr="007559B0">
              <w:rPr>
                <w:highlight w:val="yellow"/>
              </w:rPr>
              <w:t>2</w:t>
            </w:r>
          </w:p>
        </w:tc>
      </w:tr>
      <w:tr w:rsidR="001135C7" w:rsidTr="00D37A7D">
        <w:tc>
          <w:tcPr>
            <w:tcW w:w="2358" w:type="dxa"/>
          </w:tcPr>
          <w:p w:rsidR="001135C7" w:rsidRPr="00E001D6" w:rsidRDefault="001135C7" w:rsidP="00D37A7D">
            <w:pPr>
              <w:rPr>
                <w:b/>
              </w:rPr>
            </w:pPr>
            <w:r>
              <w:rPr>
                <w:b/>
              </w:rPr>
              <w:t>3. Visual Fields</w:t>
            </w:r>
          </w:p>
          <w:p w:rsidR="001135C7" w:rsidRPr="003B74EF" w:rsidRDefault="001135C7" w:rsidP="00D37A7D">
            <w:r w:rsidRPr="003B74EF">
              <w:t>Sees objects in</w:t>
            </w:r>
          </w:p>
          <w:p w:rsidR="001135C7" w:rsidRDefault="001135C7" w:rsidP="00D37A7D">
            <w:pPr>
              <w:rPr>
                <w:b/>
              </w:rPr>
            </w:pPr>
            <w:r w:rsidRPr="003B74EF">
              <w:t>Four quadrants</w:t>
            </w:r>
          </w:p>
        </w:tc>
        <w:tc>
          <w:tcPr>
            <w:tcW w:w="6498" w:type="dxa"/>
          </w:tcPr>
          <w:p w:rsidR="001135C7" w:rsidRPr="003B74EF" w:rsidRDefault="001135C7" w:rsidP="00D37A7D">
            <w:r w:rsidRPr="003B74EF">
              <w:t xml:space="preserve">Normal </w:t>
            </w:r>
          </w:p>
          <w:p w:rsidR="001135C7" w:rsidRPr="007559B0" w:rsidRDefault="001135C7" w:rsidP="00D37A7D">
            <w:pPr>
              <w:rPr>
                <w:highlight w:val="yellow"/>
              </w:rPr>
            </w:pPr>
            <w:r w:rsidRPr="007559B0">
              <w:rPr>
                <w:highlight w:val="yellow"/>
              </w:rPr>
              <w:t xml:space="preserve">Partial hemianopia (upper OR lower quadrant) </w:t>
            </w:r>
          </w:p>
          <w:p w:rsidR="001135C7" w:rsidRPr="007559B0" w:rsidRDefault="001135C7" w:rsidP="00D37A7D">
            <w:pPr>
              <w:rPr>
                <w:highlight w:val="yellow"/>
              </w:rPr>
            </w:pPr>
            <w:r w:rsidRPr="007559B0">
              <w:rPr>
                <w:highlight w:val="yellow"/>
              </w:rPr>
              <w:t xml:space="preserve">Complete hemianopia (upper AND lower quadrants) </w:t>
            </w:r>
          </w:p>
          <w:p w:rsidR="001135C7" w:rsidRDefault="001135C7" w:rsidP="00D37A7D">
            <w:pPr>
              <w:rPr>
                <w:b/>
              </w:rPr>
            </w:pPr>
            <w:r w:rsidRPr="007559B0">
              <w:rPr>
                <w:highlight w:val="yellow"/>
              </w:rPr>
              <w:t>Bilateral hemianopia (total blindness)</w:t>
            </w:r>
          </w:p>
        </w:tc>
        <w:tc>
          <w:tcPr>
            <w:tcW w:w="720" w:type="dxa"/>
          </w:tcPr>
          <w:p w:rsidR="001135C7" w:rsidRPr="003B74EF" w:rsidRDefault="001135C7" w:rsidP="00D37A7D">
            <w:r w:rsidRPr="003B74EF">
              <w:t>0</w:t>
            </w:r>
          </w:p>
          <w:p w:rsidR="001135C7" w:rsidRPr="007559B0" w:rsidRDefault="001135C7" w:rsidP="00D37A7D">
            <w:pPr>
              <w:rPr>
                <w:highlight w:val="yellow"/>
              </w:rPr>
            </w:pPr>
            <w:r w:rsidRPr="007559B0">
              <w:rPr>
                <w:highlight w:val="yellow"/>
              </w:rPr>
              <w:t>1</w:t>
            </w:r>
          </w:p>
          <w:p w:rsidR="001135C7" w:rsidRPr="007559B0" w:rsidRDefault="001135C7" w:rsidP="00D37A7D">
            <w:pPr>
              <w:rPr>
                <w:highlight w:val="yellow"/>
              </w:rPr>
            </w:pPr>
            <w:r w:rsidRPr="007559B0">
              <w:rPr>
                <w:highlight w:val="yellow"/>
              </w:rPr>
              <w:t>2</w:t>
            </w:r>
          </w:p>
          <w:p w:rsidR="001135C7" w:rsidRDefault="001135C7" w:rsidP="00D37A7D">
            <w:pPr>
              <w:rPr>
                <w:b/>
              </w:rPr>
            </w:pPr>
            <w:r w:rsidRPr="007559B0">
              <w:rPr>
                <w:highlight w:val="yellow"/>
              </w:rPr>
              <w:t>3</w:t>
            </w:r>
          </w:p>
        </w:tc>
      </w:tr>
      <w:tr w:rsidR="001135C7" w:rsidTr="00D37A7D">
        <w:tc>
          <w:tcPr>
            <w:tcW w:w="2358" w:type="dxa"/>
          </w:tcPr>
          <w:p w:rsidR="001135C7" w:rsidRPr="00E001D6" w:rsidRDefault="001135C7" w:rsidP="00D37A7D">
            <w:pPr>
              <w:rPr>
                <w:b/>
              </w:rPr>
            </w:pPr>
            <w:r>
              <w:rPr>
                <w:b/>
              </w:rPr>
              <w:t>4. Facial Palsy</w:t>
            </w:r>
          </w:p>
          <w:p w:rsidR="001135C7" w:rsidRPr="006275B7" w:rsidRDefault="001135C7" w:rsidP="00D37A7D">
            <w:r w:rsidRPr="006275B7">
              <w:t>Facial movements</w:t>
            </w:r>
          </w:p>
        </w:tc>
        <w:tc>
          <w:tcPr>
            <w:tcW w:w="6498" w:type="dxa"/>
          </w:tcPr>
          <w:p w:rsidR="001135C7" w:rsidRPr="006275B7" w:rsidRDefault="001135C7" w:rsidP="00D37A7D">
            <w:r w:rsidRPr="006275B7">
              <w:t xml:space="preserve">Normal </w:t>
            </w:r>
          </w:p>
          <w:p w:rsidR="001135C7" w:rsidRPr="006275B7" w:rsidRDefault="001135C7" w:rsidP="00D37A7D">
            <w:r w:rsidRPr="006275B7">
              <w:t xml:space="preserve">Minor paralysis (flattening of nasolabial folds) </w:t>
            </w:r>
          </w:p>
          <w:p w:rsidR="001135C7" w:rsidRPr="006275B7" w:rsidRDefault="001135C7" w:rsidP="00D37A7D">
            <w:r w:rsidRPr="006275B7">
              <w:t xml:space="preserve">Partial paralysis (near or total paralysis lower face) </w:t>
            </w:r>
          </w:p>
          <w:p w:rsidR="001135C7" w:rsidRPr="006275B7" w:rsidRDefault="001135C7" w:rsidP="00D37A7D">
            <w:r w:rsidRPr="006275B7">
              <w:t xml:space="preserve">Complete paralysis (Of upper and lower face) </w:t>
            </w:r>
          </w:p>
        </w:tc>
        <w:tc>
          <w:tcPr>
            <w:tcW w:w="720" w:type="dxa"/>
          </w:tcPr>
          <w:p w:rsidR="001135C7" w:rsidRPr="006275B7" w:rsidRDefault="001135C7" w:rsidP="00D37A7D">
            <w:r w:rsidRPr="006275B7">
              <w:t>0</w:t>
            </w:r>
          </w:p>
          <w:p w:rsidR="001135C7" w:rsidRPr="006275B7" w:rsidRDefault="001135C7" w:rsidP="00D37A7D">
            <w:r w:rsidRPr="006275B7">
              <w:t>1</w:t>
            </w:r>
          </w:p>
          <w:p w:rsidR="001135C7" w:rsidRPr="006275B7" w:rsidRDefault="001135C7" w:rsidP="00D37A7D">
            <w:r w:rsidRPr="006275B7">
              <w:t>2</w:t>
            </w:r>
          </w:p>
          <w:p w:rsidR="001135C7" w:rsidRPr="006275B7" w:rsidRDefault="001135C7" w:rsidP="00D37A7D">
            <w:r w:rsidRPr="006275B7">
              <w:t>3</w:t>
            </w:r>
          </w:p>
        </w:tc>
      </w:tr>
      <w:tr w:rsidR="001135C7" w:rsidTr="00D37A7D">
        <w:tc>
          <w:tcPr>
            <w:tcW w:w="2358" w:type="dxa"/>
          </w:tcPr>
          <w:p w:rsidR="001135C7" w:rsidRPr="00E001D6" w:rsidRDefault="001135C7" w:rsidP="00D37A7D">
            <w:pPr>
              <w:rPr>
                <w:b/>
              </w:rPr>
            </w:pPr>
            <w:r w:rsidRPr="00E001D6">
              <w:rPr>
                <w:b/>
              </w:rPr>
              <w:t>5a. Motor – Left Arm</w:t>
            </w:r>
          </w:p>
          <w:p w:rsidR="001135C7" w:rsidRPr="003B74EF" w:rsidRDefault="001135C7" w:rsidP="00D37A7D">
            <w:r w:rsidRPr="003B74EF">
              <w:t>Hold arm straight out</w:t>
            </w:r>
          </w:p>
          <w:p w:rsidR="001135C7" w:rsidRDefault="001135C7" w:rsidP="00D37A7D">
            <w:pPr>
              <w:rPr>
                <w:b/>
              </w:rPr>
            </w:pPr>
            <w:r w:rsidRPr="003B74EF">
              <w:t>from chest</w:t>
            </w:r>
          </w:p>
        </w:tc>
        <w:tc>
          <w:tcPr>
            <w:tcW w:w="6498" w:type="dxa"/>
          </w:tcPr>
          <w:p w:rsidR="001135C7" w:rsidRPr="006275B7" w:rsidRDefault="001135C7" w:rsidP="00D37A7D">
            <w:r>
              <w:t xml:space="preserve">Normal (No drift at all) </w:t>
            </w:r>
          </w:p>
          <w:p w:rsidR="001135C7" w:rsidRPr="006275B7" w:rsidRDefault="001135C7" w:rsidP="00D37A7D">
            <w:r w:rsidRPr="006275B7">
              <w:t xml:space="preserve">Drift (Drifts downward </w:t>
            </w:r>
            <w:r>
              <w:t xml:space="preserve">but NOT to bed before 10 sec.) </w:t>
            </w:r>
          </w:p>
          <w:p w:rsidR="001135C7" w:rsidRPr="006275B7" w:rsidRDefault="001135C7" w:rsidP="00D37A7D">
            <w:r w:rsidRPr="006275B7">
              <w:t>Drifts to bed withi</w:t>
            </w:r>
            <w:r>
              <w:t xml:space="preserve">n 10 sec </w:t>
            </w:r>
          </w:p>
          <w:p w:rsidR="001135C7" w:rsidRPr="006275B7" w:rsidRDefault="001135C7" w:rsidP="00D37A7D">
            <w:r w:rsidRPr="006275B7">
              <w:t>Mov</w:t>
            </w:r>
            <w:r>
              <w:t xml:space="preserve">ement, but not against gravity </w:t>
            </w:r>
          </w:p>
          <w:p w:rsidR="001135C7" w:rsidRPr="006275B7" w:rsidRDefault="001135C7" w:rsidP="00D37A7D">
            <w:r w:rsidRPr="007559B0">
              <w:rPr>
                <w:highlight w:val="yellow"/>
              </w:rPr>
              <w:t>Complete paralysis (No movement at all)</w:t>
            </w:r>
            <w:r>
              <w:t xml:space="preserve"> </w:t>
            </w:r>
          </w:p>
          <w:p w:rsidR="001135C7" w:rsidRPr="006275B7" w:rsidRDefault="001135C7" w:rsidP="00D37A7D">
            <w:pPr>
              <w:rPr>
                <w:i/>
              </w:rPr>
            </w:pPr>
            <w:r w:rsidRPr="006275B7">
              <w:rPr>
                <w:i/>
              </w:rPr>
              <w:t xml:space="preserve">Amputation or joint fusion </w:t>
            </w:r>
          </w:p>
        </w:tc>
        <w:tc>
          <w:tcPr>
            <w:tcW w:w="720" w:type="dxa"/>
          </w:tcPr>
          <w:p w:rsidR="001135C7" w:rsidRPr="006275B7" w:rsidRDefault="001135C7" w:rsidP="00D37A7D">
            <w:r w:rsidRPr="006275B7">
              <w:t>0</w:t>
            </w:r>
          </w:p>
          <w:p w:rsidR="001135C7" w:rsidRPr="006275B7" w:rsidRDefault="001135C7" w:rsidP="00D37A7D">
            <w:r w:rsidRPr="006275B7">
              <w:t>1</w:t>
            </w:r>
          </w:p>
          <w:p w:rsidR="001135C7" w:rsidRPr="006275B7" w:rsidRDefault="001135C7" w:rsidP="00D37A7D">
            <w:r w:rsidRPr="006275B7">
              <w:t>2</w:t>
            </w:r>
          </w:p>
          <w:p w:rsidR="001135C7" w:rsidRPr="006275B7" w:rsidRDefault="001135C7" w:rsidP="00D37A7D">
            <w:r w:rsidRPr="006275B7">
              <w:t>3</w:t>
            </w:r>
          </w:p>
          <w:p w:rsidR="001135C7" w:rsidRPr="006275B7" w:rsidRDefault="001135C7" w:rsidP="00D37A7D">
            <w:r w:rsidRPr="007559B0">
              <w:rPr>
                <w:highlight w:val="yellow"/>
              </w:rPr>
              <w:t>4</w:t>
            </w:r>
          </w:p>
          <w:p w:rsidR="001135C7" w:rsidRPr="006275B7" w:rsidRDefault="001135C7" w:rsidP="00D37A7D">
            <w:r w:rsidRPr="006275B7">
              <w:t>N/A</w:t>
            </w:r>
          </w:p>
        </w:tc>
      </w:tr>
      <w:tr w:rsidR="001135C7" w:rsidTr="00D37A7D">
        <w:tc>
          <w:tcPr>
            <w:tcW w:w="2358" w:type="dxa"/>
          </w:tcPr>
          <w:p w:rsidR="001135C7" w:rsidRPr="00E001D6" w:rsidRDefault="001135C7" w:rsidP="00D37A7D">
            <w:pPr>
              <w:rPr>
                <w:b/>
              </w:rPr>
            </w:pPr>
            <w:r w:rsidRPr="00E001D6">
              <w:rPr>
                <w:b/>
              </w:rPr>
              <w:t>5b. Motor – Right Arm</w:t>
            </w:r>
          </w:p>
          <w:p w:rsidR="001135C7" w:rsidRPr="003B74EF" w:rsidRDefault="001135C7" w:rsidP="00D37A7D">
            <w:r w:rsidRPr="003B74EF">
              <w:t>Hold arm straight out</w:t>
            </w:r>
          </w:p>
          <w:p w:rsidR="001135C7" w:rsidRDefault="001135C7" w:rsidP="00D37A7D">
            <w:pPr>
              <w:rPr>
                <w:b/>
              </w:rPr>
            </w:pPr>
            <w:r w:rsidRPr="003B74EF">
              <w:t>from chest</w:t>
            </w:r>
          </w:p>
        </w:tc>
        <w:tc>
          <w:tcPr>
            <w:tcW w:w="6498" w:type="dxa"/>
          </w:tcPr>
          <w:p w:rsidR="001135C7" w:rsidRPr="006275B7" w:rsidRDefault="001135C7" w:rsidP="00D37A7D">
            <w:r w:rsidRPr="006275B7">
              <w:t xml:space="preserve">Normal (No drift at all) </w:t>
            </w:r>
          </w:p>
          <w:p w:rsidR="001135C7" w:rsidRPr="006275B7" w:rsidRDefault="001135C7" w:rsidP="00D37A7D">
            <w:r w:rsidRPr="006275B7">
              <w:t xml:space="preserve">Drift (Drifts downward but NOT to bed before 10 sec.) </w:t>
            </w:r>
          </w:p>
          <w:p w:rsidR="001135C7" w:rsidRPr="006275B7" w:rsidRDefault="001135C7" w:rsidP="00D37A7D">
            <w:r w:rsidRPr="006275B7">
              <w:t xml:space="preserve">Drifts to bed within 10 sec </w:t>
            </w:r>
          </w:p>
          <w:p w:rsidR="001135C7" w:rsidRPr="006275B7" w:rsidRDefault="001135C7" w:rsidP="00D37A7D">
            <w:r w:rsidRPr="006275B7">
              <w:lastRenderedPageBreak/>
              <w:t xml:space="preserve">Movement, but not against gravity </w:t>
            </w:r>
          </w:p>
          <w:p w:rsidR="001135C7" w:rsidRPr="006275B7" w:rsidRDefault="001135C7" w:rsidP="00D37A7D">
            <w:r w:rsidRPr="007559B0">
              <w:rPr>
                <w:highlight w:val="yellow"/>
              </w:rPr>
              <w:t>Complete paralysis (No movement at all)</w:t>
            </w:r>
            <w:r w:rsidRPr="006275B7">
              <w:t xml:space="preserve"> </w:t>
            </w:r>
          </w:p>
          <w:p w:rsidR="001135C7" w:rsidRPr="006275B7" w:rsidRDefault="001135C7" w:rsidP="00D37A7D">
            <w:pPr>
              <w:rPr>
                <w:i/>
              </w:rPr>
            </w:pPr>
            <w:r w:rsidRPr="006275B7">
              <w:rPr>
                <w:i/>
              </w:rPr>
              <w:t xml:space="preserve">Amputation or joint fusion </w:t>
            </w:r>
          </w:p>
        </w:tc>
        <w:tc>
          <w:tcPr>
            <w:tcW w:w="720" w:type="dxa"/>
          </w:tcPr>
          <w:p w:rsidR="001135C7" w:rsidRPr="006275B7" w:rsidRDefault="001135C7" w:rsidP="00D37A7D">
            <w:r w:rsidRPr="006275B7">
              <w:lastRenderedPageBreak/>
              <w:t>0</w:t>
            </w:r>
          </w:p>
          <w:p w:rsidR="001135C7" w:rsidRPr="006275B7" w:rsidRDefault="001135C7" w:rsidP="00D37A7D">
            <w:r w:rsidRPr="006275B7">
              <w:t>1</w:t>
            </w:r>
          </w:p>
          <w:p w:rsidR="001135C7" w:rsidRPr="006275B7" w:rsidRDefault="001135C7" w:rsidP="00D37A7D">
            <w:r w:rsidRPr="006275B7">
              <w:t>2</w:t>
            </w:r>
          </w:p>
          <w:p w:rsidR="001135C7" w:rsidRPr="006275B7" w:rsidRDefault="001135C7" w:rsidP="00D37A7D">
            <w:r w:rsidRPr="006275B7">
              <w:lastRenderedPageBreak/>
              <w:t>3</w:t>
            </w:r>
          </w:p>
          <w:p w:rsidR="001135C7" w:rsidRPr="006275B7" w:rsidRDefault="001135C7" w:rsidP="00D37A7D">
            <w:r w:rsidRPr="007559B0">
              <w:rPr>
                <w:highlight w:val="yellow"/>
              </w:rPr>
              <w:t>4</w:t>
            </w:r>
          </w:p>
          <w:p w:rsidR="001135C7" w:rsidRPr="006275B7" w:rsidRDefault="001135C7" w:rsidP="00D37A7D">
            <w:r w:rsidRPr="006275B7">
              <w:t>N/A</w:t>
            </w:r>
          </w:p>
        </w:tc>
      </w:tr>
      <w:tr w:rsidR="001135C7" w:rsidTr="00D37A7D">
        <w:tc>
          <w:tcPr>
            <w:tcW w:w="2358" w:type="dxa"/>
          </w:tcPr>
          <w:p w:rsidR="001135C7" w:rsidRPr="00E001D6" w:rsidRDefault="001135C7" w:rsidP="00D37A7D">
            <w:pPr>
              <w:rPr>
                <w:b/>
              </w:rPr>
            </w:pPr>
            <w:r>
              <w:rPr>
                <w:b/>
              </w:rPr>
              <w:lastRenderedPageBreak/>
              <w:t>6a. Motor – Left L</w:t>
            </w:r>
            <w:r w:rsidRPr="00E001D6">
              <w:rPr>
                <w:b/>
              </w:rPr>
              <w:t>eg</w:t>
            </w:r>
          </w:p>
          <w:p w:rsidR="001135C7" w:rsidRPr="003B74EF" w:rsidRDefault="001135C7" w:rsidP="00D37A7D">
            <w:r w:rsidRPr="003B74EF">
              <w:t>Keep leg off bed</w:t>
            </w:r>
          </w:p>
        </w:tc>
        <w:tc>
          <w:tcPr>
            <w:tcW w:w="6498" w:type="dxa"/>
          </w:tcPr>
          <w:p w:rsidR="001135C7" w:rsidRPr="006275B7" w:rsidRDefault="001135C7" w:rsidP="00D37A7D">
            <w:r w:rsidRPr="006275B7">
              <w:t xml:space="preserve">Normal (No drift at all) </w:t>
            </w:r>
          </w:p>
          <w:p w:rsidR="001135C7" w:rsidRPr="006275B7" w:rsidRDefault="001135C7" w:rsidP="00D37A7D">
            <w:r w:rsidRPr="006275B7">
              <w:t xml:space="preserve">Drift (Drifts downward but NOT to bed before 5 sec.) </w:t>
            </w:r>
          </w:p>
          <w:p w:rsidR="001135C7" w:rsidRPr="006275B7" w:rsidRDefault="001135C7" w:rsidP="00D37A7D">
            <w:r w:rsidRPr="006275B7">
              <w:t xml:space="preserve">Drifts to bed within 5 sec </w:t>
            </w:r>
          </w:p>
          <w:p w:rsidR="001135C7" w:rsidRPr="006275B7" w:rsidRDefault="001135C7" w:rsidP="00D37A7D">
            <w:r w:rsidRPr="006275B7">
              <w:t xml:space="preserve">Movement, but not against gravity </w:t>
            </w:r>
          </w:p>
          <w:p w:rsidR="001135C7" w:rsidRPr="006275B7" w:rsidRDefault="001135C7" w:rsidP="00D37A7D">
            <w:r w:rsidRPr="007559B0">
              <w:rPr>
                <w:highlight w:val="yellow"/>
              </w:rPr>
              <w:t>Complete paralysis (No movement at all)</w:t>
            </w:r>
            <w:r w:rsidRPr="006275B7">
              <w:t xml:space="preserve"> </w:t>
            </w:r>
          </w:p>
          <w:p w:rsidR="001135C7" w:rsidRPr="006275B7" w:rsidRDefault="001135C7" w:rsidP="00D37A7D">
            <w:pPr>
              <w:rPr>
                <w:i/>
              </w:rPr>
            </w:pPr>
            <w:r w:rsidRPr="006275B7">
              <w:rPr>
                <w:i/>
              </w:rPr>
              <w:t>Amputation or joint fusion</w:t>
            </w:r>
          </w:p>
        </w:tc>
        <w:tc>
          <w:tcPr>
            <w:tcW w:w="720" w:type="dxa"/>
          </w:tcPr>
          <w:p w:rsidR="001135C7" w:rsidRPr="006275B7" w:rsidRDefault="001135C7" w:rsidP="00D37A7D">
            <w:r w:rsidRPr="006275B7">
              <w:t>0</w:t>
            </w:r>
          </w:p>
          <w:p w:rsidR="001135C7" w:rsidRPr="006275B7" w:rsidRDefault="001135C7" w:rsidP="00D37A7D">
            <w:r w:rsidRPr="006275B7">
              <w:t>1</w:t>
            </w:r>
          </w:p>
          <w:p w:rsidR="001135C7" w:rsidRPr="006275B7" w:rsidRDefault="001135C7" w:rsidP="00D37A7D">
            <w:r w:rsidRPr="006275B7">
              <w:t>2</w:t>
            </w:r>
          </w:p>
          <w:p w:rsidR="001135C7" w:rsidRPr="006275B7" w:rsidRDefault="001135C7" w:rsidP="00D37A7D">
            <w:r w:rsidRPr="006275B7">
              <w:t>3</w:t>
            </w:r>
          </w:p>
          <w:p w:rsidR="001135C7" w:rsidRPr="006275B7" w:rsidRDefault="001135C7" w:rsidP="00D37A7D">
            <w:r w:rsidRPr="007559B0">
              <w:rPr>
                <w:highlight w:val="yellow"/>
              </w:rPr>
              <w:t>4</w:t>
            </w:r>
          </w:p>
          <w:p w:rsidR="001135C7" w:rsidRPr="006275B7" w:rsidRDefault="001135C7" w:rsidP="00D37A7D">
            <w:r w:rsidRPr="006275B7">
              <w:t>N/A</w:t>
            </w:r>
          </w:p>
        </w:tc>
      </w:tr>
      <w:tr w:rsidR="001135C7" w:rsidTr="00D37A7D">
        <w:tc>
          <w:tcPr>
            <w:tcW w:w="2358" w:type="dxa"/>
          </w:tcPr>
          <w:p w:rsidR="001135C7" w:rsidRPr="00E001D6" w:rsidRDefault="001135C7" w:rsidP="00D37A7D">
            <w:pPr>
              <w:rPr>
                <w:b/>
              </w:rPr>
            </w:pPr>
            <w:r>
              <w:rPr>
                <w:b/>
              </w:rPr>
              <w:t>6b. Motor – Right L</w:t>
            </w:r>
            <w:r w:rsidRPr="00E001D6">
              <w:rPr>
                <w:b/>
              </w:rPr>
              <w:t>eg</w:t>
            </w:r>
          </w:p>
          <w:p w:rsidR="001135C7" w:rsidRPr="003B74EF" w:rsidRDefault="001135C7" w:rsidP="00D37A7D">
            <w:r w:rsidRPr="003B74EF">
              <w:t>Keep leg off bed</w:t>
            </w:r>
          </w:p>
        </w:tc>
        <w:tc>
          <w:tcPr>
            <w:tcW w:w="6498" w:type="dxa"/>
          </w:tcPr>
          <w:p w:rsidR="001135C7" w:rsidRPr="006275B7" w:rsidRDefault="001135C7" w:rsidP="00D37A7D">
            <w:r w:rsidRPr="006275B7">
              <w:t xml:space="preserve">Normal (No drift at all) </w:t>
            </w:r>
          </w:p>
          <w:p w:rsidR="001135C7" w:rsidRPr="006275B7" w:rsidRDefault="001135C7" w:rsidP="00D37A7D">
            <w:r w:rsidRPr="006275B7">
              <w:t xml:space="preserve">Drift (Drifts downward but NOT to bed before 5 sec.) </w:t>
            </w:r>
          </w:p>
          <w:p w:rsidR="001135C7" w:rsidRPr="006275B7" w:rsidRDefault="001135C7" w:rsidP="00D37A7D">
            <w:r w:rsidRPr="006275B7">
              <w:t xml:space="preserve">Drifts to bed within 5 sec </w:t>
            </w:r>
          </w:p>
          <w:p w:rsidR="001135C7" w:rsidRPr="006275B7" w:rsidRDefault="001135C7" w:rsidP="00D37A7D">
            <w:r w:rsidRPr="006275B7">
              <w:t xml:space="preserve">Movement, but not against gravity </w:t>
            </w:r>
          </w:p>
          <w:p w:rsidR="001135C7" w:rsidRPr="006275B7" w:rsidRDefault="001135C7" w:rsidP="00D37A7D">
            <w:r w:rsidRPr="007559B0">
              <w:rPr>
                <w:highlight w:val="yellow"/>
              </w:rPr>
              <w:t>Complete paralysis (No movement at all)</w:t>
            </w:r>
            <w:r w:rsidRPr="006275B7">
              <w:t xml:space="preserve"> </w:t>
            </w:r>
          </w:p>
          <w:p w:rsidR="001135C7" w:rsidRPr="006275B7" w:rsidRDefault="001135C7" w:rsidP="00D37A7D">
            <w:pPr>
              <w:rPr>
                <w:i/>
              </w:rPr>
            </w:pPr>
            <w:r w:rsidRPr="006275B7">
              <w:rPr>
                <w:i/>
              </w:rPr>
              <w:t xml:space="preserve">Amputation or joint fusion </w:t>
            </w:r>
          </w:p>
        </w:tc>
        <w:tc>
          <w:tcPr>
            <w:tcW w:w="720" w:type="dxa"/>
          </w:tcPr>
          <w:p w:rsidR="001135C7" w:rsidRPr="006275B7" w:rsidRDefault="001135C7" w:rsidP="00D37A7D">
            <w:r w:rsidRPr="006275B7">
              <w:t>0</w:t>
            </w:r>
          </w:p>
          <w:p w:rsidR="001135C7" w:rsidRPr="006275B7" w:rsidRDefault="001135C7" w:rsidP="00D37A7D">
            <w:r w:rsidRPr="006275B7">
              <w:t>1</w:t>
            </w:r>
          </w:p>
          <w:p w:rsidR="001135C7" w:rsidRPr="006275B7" w:rsidRDefault="001135C7" w:rsidP="00D37A7D">
            <w:r w:rsidRPr="006275B7">
              <w:t>2</w:t>
            </w:r>
          </w:p>
          <w:p w:rsidR="001135C7" w:rsidRPr="006275B7" w:rsidRDefault="001135C7" w:rsidP="00D37A7D">
            <w:r w:rsidRPr="006275B7">
              <w:t>3</w:t>
            </w:r>
          </w:p>
          <w:p w:rsidR="001135C7" w:rsidRPr="006275B7" w:rsidRDefault="001135C7" w:rsidP="00D37A7D">
            <w:r w:rsidRPr="007559B0">
              <w:rPr>
                <w:highlight w:val="yellow"/>
              </w:rPr>
              <w:t>4</w:t>
            </w:r>
          </w:p>
          <w:p w:rsidR="001135C7" w:rsidRPr="006275B7" w:rsidRDefault="001135C7" w:rsidP="00D37A7D">
            <w:r w:rsidRPr="006275B7">
              <w:t>N/A</w:t>
            </w:r>
          </w:p>
        </w:tc>
      </w:tr>
      <w:tr w:rsidR="001135C7" w:rsidTr="00D37A7D">
        <w:tc>
          <w:tcPr>
            <w:tcW w:w="2358" w:type="dxa"/>
          </w:tcPr>
          <w:p w:rsidR="001135C7" w:rsidRPr="00E001D6" w:rsidRDefault="001135C7" w:rsidP="00D37A7D">
            <w:pPr>
              <w:rPr>
                <w:b/>
              </w:rPr>
            </w:pPr>
            <w:r w:rsidRPr="00E001D6">
              <w:rPr>
                <w:b/>
              </w:rPr>
              <w:t>7. Limb Ataxia</w:t>
            </w:r>
          </w:p>
          <w:p w:rsidR="001135C7" w:rsidRPr="003B74EF" w:rsidRDefault="001135C7" w:rsidP="00D37A7D">
            <w:r w:rsidRPr="003B74EF">
              <w:t>Finger-Nose</w:t>
            </w:r>
          </w:p>
          <w:p w:rsidR="001135C7" w:rsidRDefault="001135C7" w:rsidP="00D37A7D">
            <w:pPr>
              <w:rPr>
                <w:b/>
              </w:rPr>
            </w:pPr>
            <w:r w:rsidRPr="003B74EF">
              <w:t>Heel-Knee-Shin</w:t>
            </w:r>
          </w:p>
        </w:tc>
        <w:tc>
          <w:tcPr>
            <w:tcW w:w="6498" w:type="dxa"/>
          </w:tcPr>
          <w:p w:rsidR="001135C7" w:rsidRPr="006275B7" w:rsidRDefault="001135C7" w:rsidP="00D37A7D">
            <w:r w:rsidRPr="006275B7">
              <w:t xml:space="preserve">Absent (no ataxia, OR </w:t>
            </w:r>
            <w:proofErr w:type="spellStart"/>
            <w:r w:rsidRPr="006275B7">
              <w:t>pt</w:t>
            </w:r>
            <w:proofErr w:type="spellEnd"/>
            <w:r w:rsidRPr="006275B7">
              <w:t xml:space="preserve"> cannot move arm/leg) </w:t>
            </w:r>
          </w:p>
          <w:p w:rsidR="001135C7" w:rsidRPr="006275B7" w:rsidRDefault="001135C7" w:rsidP="00D37A7D">
            <w:r w:rsidRPr="006275B7">
              <w:t xml:space="preserve">Present in one limb </w:t>
            </w:r>
          </w:p>
          <w:p w:rsidR="001135C7" w:rsidRPr="006275B7" w:rsidRDefault="001135C7" w:rsidP="00D37A7D">
            <w:r w:rsidRPr="006275B7">
              <w:t xml:space="preserve">Present in two or more limbs </w:t>
            </w:r>
          </w:p>
          <w:p w:rsidR="001135C7" w:rsidRPr="006275B7" w:rsidRDefault="001135C7" w:rsidP="00D37A7D">
            <w:r w:rsidRPr="006275B7">
              <w:t>(is absent if patient cannot understand or is too weak to do)</w:t>
            </w:r>
          </w:p>
        </w:tc>
        <w:tc>
          <w:tcPr>
            <w:tcW w:w="720" w:type="dxa"/>
          </w:tcPr>
          <w:p w:rsidR="001135C7" w:rsidRPr="006275B7" w:rsidRDefault="001135C7" w:rsidP="00D37A7D">
            <w:r w:rsidRPr="006275B7">
              <w:t>0</w:t>
            </w:r>
          </w:p>
          <w:p w:rsidR="001135C7" w:rsidRPr="006275B7" w:rsidRDefault="001135C7" w:rsidP="00D37A7D">
            <w:r w:rsidRPr="006275B7">
              <w:t>1</w:t>
            </w:r>
          </w:p>
          <w:p w:rsidR="001135C7" w:rsidRPr="006275B7" w:rsidRDefault="001135C7" w:rsidP="00D37A7D">
            <w:r w:rsidRPr="006275B7">
              <w:t>2</w:t>
            </w:r>
          </w:p>
          <w:p w:rsidR="001135C7" w:rsidRPr="006275B7" w:rsidRDefault="001135C7" w:rsidP="00D37A7D"/>
        </w:tc>
      </w:tr>
      <w:tr w:rsidR="001135C7" w:rsidTr="00D37A7D">
        <w:tc>
          <w:tcPr>
            <w:tcW w:w="2358" w:type="dxa"/>
          </w:tcPr>
          <w:p w:rsidR="001135C7" w:rsidRPr="00E001D6" w:rsidRDefault="001135C7" w:rsidP="00D37A7D">
            <w:pPr>
              <w:rPr>
                <w:b/>
              </w:rPr>
            </w:pPr>
            <w:r w:rsidRPr="00E001D6">
              <w:rPr>
                <w:b/>
              </w:rPr>
              <w:t>8. Sensory</w:t>
            </w:r>
          </w:p>
          <w:p w:rsidR="001135C7" w:rsidRDefault="001135C7" w:rsidP="00D37A7D">
            <w:pPr>
              <w:rPr>
                <w:b/>
              </w:rPr>
            </w:pPr>
            <w:r>
              <w:t>Compare side to side on face, arm, &amp; leg</w:t>
            </w:r>
          </w:p>
        </w:tc>
        <w:tc>
          <w:tcPr>
            <w:tcW w:w="6498" w:type="dxa"/>
          </w:tcPr>
          <w:p w:rsidR="001135C7" w:rsidRPr="006275B7" w:rsidRDefault="001135C7" w:rsidP="00D37A7D">
            <w:r>
              <w:t xml:space="preserve">Normal, no sensory loss </w:t>
            </w:r>
          </w:p>
          <w:p w:rsidR="001135C7" w:rsidRPr="006275B7" w:rsidRDefault="001135C7" w:rsidP="00D37A7D">
            <w:r>
              <w:t xml:space="preserve">Mild to moderate loss </w:t>
            </w:r>
          </w:p>
          <w:p w:rsidR="001135C7" w:rsidRPr="006275B7" w:rsidRDefault="001135C7" w:rsidP="00D37A7D">
            <w:r w:rsidRPr="006275B7">
              <w:t>Severe to total sensory l</w:t>
            </w:r>
            <w:r>
              <w:t xml:space="preserve">oss (unaware of being touched) </w:t>
            </w:r>
          </w:p>
        </w:tc>
        <w:tc>
          <w:tcPr>
            <w:tcW w:w="720" w:type="dxa"/>
          </w:tcPr>
          <w:p w:rsidR="001135C7" w:rsidRPr="006275B7" w:rsidRDefault="001135C7" w:rsidP="00D37A7D">
            <w:r w:rsidRPr="006275B7">
              <w:t>0</w:t>
            </w:r>
          </w:p>
          <w:p w:rsidR="001135C7" w:rsidRPr="006275B7" w:rsidRDefault="001135C7" w:rsidP="00D37A7D">
            <w:r w:rsidRPr="006275B7">
              <w:t>1</w:t>
            </w:r>
          </w:p>
          <w:p w:rsidR="001135C7" w:rsidRPr="006275B7" w:rsidRDefault="001135C7" w:rsidP="00D37A7D">
            <w:r w:rsidRPr="006275B7">
              <w:t>2</w:t>
            </w:r>
          </w:p>
        </w:tc>
      </w:tr>
      <w:tr w:rsidR="001135C7" w:rsidTr="00D37A7D">
        <w:tc>
          <w:tcPr>
            <w:tcW w:w="2358" w:type="dxa"/>
          </w:tcPr>
          <w:p w:rsidR="001135C7" w:rsidRPr="00E001D6" w:rsidRDefault="001135C7" w:rsidP="00D37A7D">
            <w:pPr>
              <w:rPr>
                <w:b/>
              </w:rPr>
            </w:pPr>
            <w:r>
              <w:rPr>
                <w:b/>
              </w:rPr>
              <w:t>9. Best Language</w:t>
            </w:r>
          </w:p>
          <w:p w:rsidR="001135C7" w:rsidRPr="003B74EF" w:rsidRDefault="001135C7" w:rsidP="00D37A7D">
            <w:r w:rsidRPr="003B74EF">
              <w:t>Repetition &amp;</w:t>
            </w:r>
          </w:p>
          <w:p w:rsidR="001135C7" w:rsidRDefault="001135C7" w:rsidP="00D37A7D">
            <w:pPr>
              <w:rPr>
                <w:b/>
              </w:rPr>
            </w:pPr>
            <w:r w:rsidRPr="003B74EF">
              <w:t>Comprehension</w:t>
            </w:r>
          </w:p>
        </w:tc>
        <w:tc>
          <w:tcPr>
            <w:tcW w:w="6498" w:type="dxa"/>
          </w:tcPr>
          <w:p w:rsidR="001135C7" w:rsidRPr="006275B7" w:rsidRDefault="001135C7" w:rsidP="00D37A7D">
            <w:r w:rsidRPr="006275B7">
              <w:t>Normal ability</w:t>
            </w:r>
            <w:r>
              <w:t xml:space="preserve"> to</w:t>
            </w:r>
            <w:r w:rsidRPr="006275B7">
              <w:t xml:space="preserve"> use words and follow commands </w:t>
            </w:r>
          </w:p>
          <w:p w:rsidR="001135C7" w:rsidRPr="007559B0" w:rsidRDefault="001135C7" w:rsidP="00D37A7D">
            <w:pPr>
              <w:rPr>
                <w:highlight w:val="yellow"/>
              </w:rPr>
            </w:pPr>
            <w:r w:rsidRPr="007559B0">
              <w:rPr>
                <w:highlight w:val="yellow"/>
              </w:rPr>
              <w:t xml:space="preserve">Mild to Moderate (Repeats / names with some difficulty) </w:t>
            </w:r>
          </w:p>
          <w:p w:rsidR="001135C7" w:rsidRPr="007559B0" w:rsidRDefault="001135C7" w:rsidP="00D37A7D">
            <w:pPr>
              <w:rPr>
                <w:highlight w:val="yellow"/>
              </w:rPr>
            </w:pPr>
            <w:r w:rsidRPr="007559B0">
              <w:rPr>
                <w:highlight w:val="yellow"/>
              </w:rPr>
              <w:t xml:space="preserve">Severe Aphasia (very few words correct or understood) </w:t>
            </w:r>
          </w:p>
          <w:p w:rsidR="001135C7" w:rsidRPr="006275B7" w:rsidRDefault="001135C7" w:rsidP="00D37A7D">
            <w:r w:rsidRPr="007559B0">
              <w:rPr>
                <w:highlight w:val="yellow"/>
              </w:rPr>
              <w:t>Mute (no ability to speak or understand at all)</w:t>
            </w:r>
            <w:r w:rsidRPr="006275B7">
              <w:t xml:space="preserve"> </w:t>
            </w:r>
          </w:p>
        </w:tc>
        <w:tc>
          <w:tcPr>
            <w:tcW w:w="720" w:type="dxa"/>
          </w:tcPr>
          <w:p w:rsidR="001135C7" w:rsidRPr="006275B7" w:rsidRDefault="001135C7" w:rsidP="00D37A7D">
            <w:r w:rsidRPr="006275B7">
              <w:t>0</w:t>
            </w:r>
          </w:p>
          <w:p w:rsidR="001135C7" w:rsidRPr="007559B0" w:rsidRDefault="001135C7" w:rsidP="00D37A7D">
            <w:pPr>
              <w:rPr>
                <w:highlight w:val="yellow"/>
              </w:rPr>
            </w:pPr>
            <w:r w:rsidRPr="007559B0">
              <w:rPr>
                <w:highlight w:val="yellow"/>
              </w:rPr>
              <w:t>1</w:t>
            </w:r>
          </w:p>
          <w:p w:rsidR="001135C7" w:rsidRPr="007559B0" w:rsidRDefault="001135C7" w:rsidP="00D37A7D">
            <w:pPr>
              <w:rPr>
                <w:highlight w:val="yellow"/>
              </w:rPr>
            </w:pPr>
            <w:r w:rsidRPr="007559B0">
              <w:rPr>
                <w:highlight w:val="yellow"/>
              </w:rPr>
              <w:t>2</w:t>
            </w:r>
          </w:p>
          <w:p w:rsidR="001135C7" w:rsidRPr="006275B7" w:rsidRDefault="001135C7" w:rsidP="00D37A7D">
            <w:r w:rsidRPr="007559B0">
              <w:rPr>
                <w:highlight w:val="yellow"/>
              </w:rPr>
              <w:t>3</w:t>
            </w:r>
          </w:p>
        </w:tc>
      </w:tr>
      <w:tr w:rsidR="001135C7" w:rsidTr="00D37A7D">
        <w:tc>
          <w:tcPr>
            <w:tcW w:w="2358" w:type="dxa"/>
          </w:tcPr>
          <w:p w:rsidR="001135C7" w:rsidRDefault="001135C7" w:rsidP="00D37A7D">
            <w:pPr>
              <w:rPr>
                <w:b/>
              </w:rPr>
            </w:pPr>
            <w:r>
              <w:rPr>
                <w:b/>
              </w:rPr>
              <w:t>10. Dysarthria</w:t>
            </w:r>
          </w:p>
        </w:tc>
        <w:tc>
          <w:tcPr>
            <w:tcW w:w="6498" w:type="dxa"/>
          </w:tcPr>
          <w:p w:rsidR="001135C7" w:rsidRPr="006275B7" w:rsidRDefault="001135C7" w:rsidP="00D37A7D">
            <w:r w:rsidRPr="006275B7">
              <w:t xml:space="preserve">Normal </w:t>
            </w:r>
          </w:p>
          <w:p w:rsidR="001135C7" w:rsidRPr="006275B7" w:rsidRDefault="001135C7" w:rsidP="00D37A7D">
            <w:r w:rsidRPr="006275B7">
              <w:t xml:space="preserve">Mild to moderate slurred speech (some or most) </w:t>
            </w:r>
          </w:p>
          <w:p w:rsidR="001135C7" w:rsidRPr="006275B7" w:rsidRDefault="001135C7" w:rsidP="00D37A7D">
            <w:r w:rsidRPr="006275B7">
              <w:t xml:space="preserve">Severe (unintelligible - none understandable) </w:t>
            </w:r>
          </w:p>
          <w:p w:rsidR="001135C7" w:rsidRPr="006275B7" w:rsidRDefault="001135C7" w:rsidP="00D37A7D">
            <w:r w:rsidRPr="006275B7">
              <w:t>Intubated or other physical barrier</w:t>
            </w:r>
          </w:p>
        </w:tc>
        <w:tc>
          <w:tcPr>
            <w:tcW w:w="720" w:type="dxa"/>
          </w:tcPr>
          <w:p w:rsidR="001135C7" w:rsidRPr="006275B7" w:rsidRDefault="001135C7" w:rsidP="00D37A7D">
            <w:r w:rsidRPr="006275B7">
              <w:t>0</w:t>
            </w:r>
          </w:p>
          <w:p w:rsidR="001135C7" w:rsidRPr="006275B7" w:rsidRDefault="001135C7" w:rsidP="00D37A7D">
            <w:r w:rsidRPr="006275B7">
              <w:t>1</w:t>
            </w:r>
          </w:p>
          <w:p w:rsidR="001135C7" w:rsidRPr="006275B7" w:rsidRDefault="001135C7" w:rsidP="00D37A7D">
            <w:r w:rsidRPr="006275B7">
              <w:t>2</w:t>
            </w:r>
          </w:p>
          <w:p w:rsidR="001135C7" w:rsidRPr="006275B7" w:rsidRDefault="001135C7" w:rsidP="00D37A7D">
            <w:r w:rsidRPr="006275B7">
              <w:t>N/A</w:t>
            </w:r>
          </w:p>
        </w:tc>
      </w:tr>
      <w:tr w:rsidR="001135C7" w:rsidTr="00D37A7D">
        <w:tc>
          <w:tcPr>
            <w:tcW w:w="2358" w:type="dxa"/>
          </w:tcPr>
          <w:p w:rsidR="001135C7" w:rsidRDefault="001135C7" w:rsidP="00D37A7D">
            <w:pPr>
              <w:rPr>
                <w:b/>
              </w:rPr>
            </w:pPr>
            <w:r>
              <w:rPr>
                <w:b/>
              </w:rPr>
              <w:t xml:space="preserve">11. Extinction &amp; Inattention </w:t>
            </w:r>
          </w:p>
          <w:p w:rsidR="001135C7" w:rsidRPr="003B74EF" w:rsidRDefault="001135C7" w:rsidP="00D37A7D">
            <w:r w:rsidRPr="003B74EF">
              <w:t>Ignores touch or vision to one side</w:t>
            </w:r>
          </w:p>
        </w:tc>
        <w:tc>
          <w:tcPr>
            <w:tcW w:w="6498" w:type="dxa"/>
          </w:tcPr>
          <w:p w:rsidR="001135C7" w:rsidRPr="006275B7" w:rsidRDefault="001135C7" w:rsidP="00D37A7D">
            <w:r w:rsidRPr="006275B7">
              <w:t xml:space="preserve">No abnormality </w:t>
            </w:r>
          </w:p>
          <w:p w:rsidR="001135C7" w:rsidRPr="007559B0" w:rsidRDefault="001135C7" w:rsidP="00D37A7D">
            <w:pPr>
              <w:rPr>
                <w:highlight w:val="yellow"/>
              </w:rPr>
            </w:pPr>
            <w:r w:rsidRPr="007559B0">
              <w:rPr>
                <w:highlight w:val="yellow"/>
              </w:rPr>
              <w:t xml:space="preserve">Mild (either visual or tactile – partial neglect) </w:t>
            </w:r>
          </w:p>
          <w:p w:rsidR="001135C7" w:rsidRPr="006275B7" w:rsidRDefault="001135C7" w:rsidP="00D37A7D">
            <w:r w:rsidRPr="007559B0">
              <w:rPr>
                <w:highlight w:val="yellow"/>
              </w:rPr>
              <w:t>Profound (Visual and tactile – complete neglect)</w:t>
            </w:r>
            <w:r w:rsidRPr="006275B7">
              <w:t xml:space="preserve"> </w:t>
            </w:r>
          </w:p>
        </w:tc>
        <w:tc>
          <w:tcPr>
            <w:tcW w:w="720" w:type="dxa"/>
          </w:tcPr>
          <w:p w:rsidR="001135C7" w:rsidRPr="006275B7" w:rsidRDefault="001135C7" w:rsidP="00D37A7D">
            <w:r w:rsidRPr="006275B7">
              <w:t>0</w:t>
            </w:r>
          </w:p>
          <w:p w:rsidR="001135C7" w:rsidRPr="007559B0" w:rsidRDefault="001135C7" w:rsidP="00D37A7D">
            <w:pPr>
              <w:rPr>
                <w:highlight w:val="yellow"/>
              </w:rPr>
            </w:pPr>
            <w:r w:rsidRPr="007559B0">
              <w:rPr>
                <w:highlight w:val="yellow"/>
              </w:rPr>
              <w:t>1</w:t>
            </w:r>
          </w:p>
          <w:p w:rsidR="001135C7" w:rsidRPr="006275B7" w:rsidRDefault="001135C7" w:rsidP="00D37A7D">
            <w:r w:rsidRPr="007559B0">
              <w:rPr>
                <w:highlight w:val="yellow"/>
              </w:rPr>
              <w:t>2</w:t>
            </w:r>
          </w:p>
        </w:tc>
      </w:tr>
      <w:tr w:rsidR="001135C7" w:rsidTr="00D37A7D">
        <w:tc>
          <w:tcPr>
            <w:tcW w:w="2358" w:type="dxa"/>
          </w:tcPr>
          <w:p w:rsidR="001135C7" w:rsidRDefault="001135C7" w:rsidP="00D37A7D">
            <w:pPr>
              <w:rPr>
                <w:b/>
              </w:rPr>
            </w:pPr>
            <w:r>
              <w:rPr>
                <w:b/>
              </w:rPr>
              <w:t>Total Score</w:t>
            </w:r>
          </w:p>
        </w:tc>
        <w:tc>
          <w:tcPr>
            <w:tcW w:w="6498" w:type="dxa"/>
          </w:tcPr>
          <w:p w:rsidR="001135C7" w:rsidRDefault="001135C7" w:rsidP="00D37A7D">
            <w:pPr>
              <w:rPr>
                <w:b/>
              </w:rPr>
            </w:pPr>
            <w:r>
              <w:rPr>
                <w:b/>
              </w:rPr>
              <w:t>If NIHSS</w:t>
            </w:r>
            <w:r w:rsidRPr="006275B7">
              <w:rPr>
                <w:b/>
                <w:u w:val="single"/>
              </w:rPr>
              <w:t xml:space="preserve"> &gt;</w:t>
            </w:r>
            <w:r>
              <w:rPr>
                <w:b/>
              </w:rPr>
              <w:t xml:space="preserve"> 6 or highlighted field scored, consider LVO</w:t>
            </w:r>
          </w:p>
        </w:tc>
        <w:tc>
          <w:tcPr>
            <w:tcW w:w="720" w:type="dxa"/>
          </w:tcPr>
          <w:p w:rsidR="001135C7" w:rsidRDefault="001135C7" w:rsidP="00D37A7D">
            <w:pPr>
              <w:rPr>
                <w:b/>
              </w:rPr>
            </w:pPr>
          </w:p>
        </w:tc>
      </w:tr>
    </w:tbl>
    <w:p w:rsidR="001135C7" w:rsidRDefault="001135C7" w:rsidP="001135C7">
      <w:pPr>
        <w:pStyle w:val="ListParagraph"/>
        <w:rPr>
          <w:b/>
        </w:rPr>
      </w:pPr>
    </w:p>
    <w:p w:rsidR="001135C7" w:rsidRPr="00946540" w:rsidRDefault="00963E8F" w:rsidP="00B7115F">
      <w:pPr>
        <w:pStyle w:val="ListParagraph"/>
        <w:jc w:val="center"/>
        <w:rPr>
          <w:sz w:val="14"/>
          <w:szCs w:val="16"/>
        </w:rPr>
      </w:pPr>
      <w:r w:rsidRPr="00946540">
        <w:rPr>
          <w:sz w:val="14"/>
          <w:szCs w:val="16"/>
        </w:rPr>
        <w:t>References</w:t>
      </w:r>
    </w:p>
    <w:p w:rsidR="0043203E" w:rsidRPr="00946540" w:rsidRDefault="0043203E" w:rsidP="0043203E">
      <w:pPr>
        <w:pStyle w:val="ListParagraph"/>
        <w:rPr>
          <w:sz w:val="14"/>
          <w:szCs w:val="16"/>
        </w:rPr>
      </w:pPr>
      <w:proofErr w:type="spellStart"/>
      <w:r w:rsidRPr="00946540">
        <w:rPr>
          <w:sz w:val="14"/>
          <w:szCs w:val="16"/>
        </w:rPr>
        <w:t>Ekstrom</w:t>
      </w:r>
      <w:proofErr w:type="spellEnd"/>
      <w:r w:rsidRPr="00946540">
        <w:rPr>
          <w:sz w:val="14"/>
          <w:szCs w:val="16"/>
        </w:rPr>
        <w:t xml:space="preserve">, E., </w:t>
      </w:r>
      <w:proofErr w:type="spellStart"/>
      <w:r w:rsidRPr="00946540">
        <w:rPr>
          <w:sz w:val="14"/>
          <w:szCs w:val="16"/>
        </w:rPr>
        <w:t>Pochert</w:t>
      </w:r>
      <w:proofErr w:type="spellEnd"/>
      <w:r w:rsidRPr="00946540">
        <w:rPr>
          <w:sz w:val="14"/>
          <w:szCs w:val="16"/>
        </w:rPr>
        <w:t xml:space="preserve">, A., Smith, J., Chung, L., Hannon, P., </w:t>
      </w:r>
      <w:proofErr w:type="spellStart"/>
      <w:r w:rsidRPr="00946540">
        <w:rPr>
          <w:sz w:val="14"/>
          <w:szCs w:val="16"/>
        </w:rPr>
        <w:t>Majersik</w:t>
      </w:r>
      <w:proofErr w:type="spellEnd"/>
      <w:r w:rsidRPr="00946540">
        <w:rPr>
          <w:sz w:val="14"/>
          <w:szCs w:val="16"/>
        </w:rPr>
        <w:t xml:space="preserve">, J. (2019). Site-specific </w:t>
      </w:r>
      <w:r w:rsidR="00B7115F" w:rsidRPr="00946540">
        <w:rPr>
          <w:sz w:val="14"/>
          <w:szCs w:val="16"/>
        </w:rPr>
        <w:tab/>
      </w:r>
      <w:r w:rsidRPr="00946540">
        <w:rPr>
          <w:sz w:val="14"/>
          <w:szCs w:val="16"/>
        </w:rPr>
        <w:t xml:space="preserve">education significantly improves door-in door-out times within </w:t>
      </w:r>
      <w:r w:rsidR="00946540">
        <w:rPr>
          <w:sz w:val="14"/>
          <w:szCs w:val="16"/>
        </w:rPr>
        <w:tab/>
      </w:r>
      <w:r w:rsidRPr="00946540">
        <w:rPr>
          <w:sz w:val="14"/>
          <w:szCs w:val="16"/>
        </w:rPr>
        <w:t xml:space="preserve">a large </w:t>
      </w:r>
      <w:proofErr w:type="spellStart"/>
      <w:r w:rsidRPr="00946540">
        <w:rPr>
          <w:sz w:val="14"/>
          <w:szCs w:val="16"/>
        </w:rPr>
        <w:t>telestroke</w:t>
      </w:r>
      <w:proofErr w:type="spellEnd"/>
      <w:r w:rsidRPr="00946540">
        <w:rPr>
          <w:sz w:val="14"/>
          <w:szCs w:val="16"/>
        </w:rPr>
        <w:t xml:space="preserve"> network [Abstract TP290]. Abstract retrieved from International Stroke </w:t>
      </w:r>
      <w:r w:rsidR="00B7115F" w:rsidRPr="00946540">
        <w:rPr>
          <w:sz w:val="14"/>
          <w:szCs w:val="16"/>
        </w:rPr>
        <w:t xml:space="preserve">Conference 2019 </w:t>
      </w:r>
      <w:r w:rsidRPr="00946540">
        <w:rPr>
          <w:sz w:val="14"/>
          <w:szCs w:val="16"/>
        </w:rPr>
        <w:t>Poster Abstracts.</w:t>
      </w:r>
    </w:p>
    <w:p w:rsidR="00963E8F" w:rsidRPr="00946540" w:rsidRDefault="00963E8F" w:rsidP="001135C7">
      <w:pPr>
        <w:pStyle w:val="ListParagraph"/>
        <w:rPr>
          <w:sz w:val="14"/>
          <w:szCs w:val="16"/>
        </w:rPr>
      </w:pPr>
    </w:p>
    <w:p w:rsidR="00963E8F" w:rsidRPr="00946540" w:rsidRDefault="000E5643" w:rsidP="001135C7">
      <w:pPr>
        <w:pStyle w:val="ListParagraph"/>
        <w:rPr>
          <w:sz w:val="14"/>
          <w:szCs w:val="16"/>
        </w:rPr>
      </w:pPr>
      <w:proofErr w:type="spellStart"/>
      <w:r w:rsidRPr="00946540">
        <w:rPr>
          <w:sz w:val="14"/>
          <w:szCs w:val="16"/>
        </w:rPr>
        <w:t>Mctaggart</w:t>
      </w:r>
      <w:proofErr w:type="spellEnd"/>
      <w:r w:rsidRPr="00946540">
        <w:rPr>
          <w:sz w:val="14"/>
          <w:szCs w:val="16"/>
        </w:rPr>
        <w:t xml:space="preserve">, R. A., </w:t>
      </w:r>
      <w:proofErr w:type="spellStart"/>
      <w:r w:rsidRPr="00946540">
        <w:rPr>
          <w:sz w:val="14"/>
          <w:szCs w:val="16"/>
        </w:rPr>
        <w:t>Yaghi</w:t>
      </w:r>
      <w:proofErr w:type="spellEnd"/>
      <w:r w:rsidRPr="00946540">
        <w:rPr>
          <w:sz w:val="14"/>
          <w:szCs w:val="16"/>
        </w:rPr>
        <w:t xml:space="preserve">, S., Cutting, S. M., </w:t>
      </w:r>
      <w:proofErr w:type="spellStart"/>
      <w:r w:rsidRPr="00946540">
        <w:rPr>
          <w:sz w:val="14"/>
          <w:szCs w:val="16"/>
        </w:rPr>
        <w:t>Hemendinger</w:t>
      </w:r>
      <w:proofErr w:type="spellEnd"/>
      <w:r w:rsidRPr="00946540">
        <w:rPr>
          <w:sz w:val="14"/>
          <w:szCs w:val="16"/>
        </w:rPr>
        <w:t xml:space="preserve">, M., Baird, G. L., Haas, R. A., Jayaraman, M. V. (2017). Association of a </w:t>
      </w:r>
      <w:r w:rsidR="00B7115F" w:rsidRPr="00946540">
        <w:rPr>
          <w:sz w:val="14"/>
          <w:szCs w:val="16"/>
        </w:rPr>
        <w:tab/>
      </w:r>
      <w:r w:rsidRPr="00946540">
        <w:rPr>
          <w:sz w:val="14"/>
          <w:szCs w:val="16"/>
        </w:rPr>
        <w:t xml:space="preserve">primary stroke center </w:t>
      </w:r>
      <w:r w:rsidR="00946540">
        <w:rPr>
          <w:sz w:val="14"/>
          <w:szCs w:val="16"/>
        </w:rPr>
        <w:tab/>
      </w:r>
      <w:r w:rsidRPr="00946540">
        <w:rPr>
          <w:sz w:val="14"/>
          <w:szCs w:val="16"/>
        </w:rPr>
        <w:t>protocol for suspected stroke by large-vessel occlusion with efficiency of care and patient outcomes. JAMA Neurology, 74(7), 793.</w:t>
      </w:r>
    </w:p>
    <w:p w:rsidR="0043203E" w:rsidRPr="00946540" w:rsidRDefault="0043203E" w:rsidP="001135C7">
      <w:pPr>
        <w:pStyle w:val="ListParagraph"/>
        <w:rPr>
          <w:sz w:val="14"/>
          <w:szCs w:val="16"/>
        </w:rPr>
      </w:pPr>
    </w:p>
    <w:p w:rsidR="000E5643" w:rsidRPr="00946540" w:rsidRDefault="0043203E" w:rsidP="001135C7">
      <w:pPr>
        <w:pStyle w:val="ListParagraph"/>
        <w:rPr>
          <w:sz w:val="14"/>
          <w:szCs w:val="16"/>
        </w:rPr>
      </w:pPr>
      <w:r w:rsidRPr="00946540">
        <w:rPr>
          <w:sz w:val="14"/>
          <w:szCs w:val="16"/>
        </w:rPr>
        <w:t xml:space="preserve">Mendelson, S.J., </w:t>
      </w:r>
      <w:proofErr w:type="spellStart"/>
      <w:r w:rsidRPr="00946540">
        <w:rPr>
          <w:sz w:val="14"/>
          <w:szCs w:val="16"/>
        </w:rPr>
        <w:t>Khorzad</w:t>
      </w:r>
      <w:proofErr w:type="spellEnd"/>
      <w:r w:rsidRPr="00946540">
        <w:rPr>
          <w:sz w:val="14"/>
          <w:szCs w:val="16"/>
        </w:rPr>
        <w:t xml:space="preserve">, R., Barnard, A., Richards, C., </w:t>
      </w:r>
      <w:proofErr w:type="spellStart"/>
      <w:r w:rsidRPr="00946540">
        <w:rPr>
          <w:sz w:val="14"/>
          <w:szCs w:val="16"/>
        </w:rPr>
        <w:t>Jahromi</w:t>
      </w:r>
      <w:proofErr w:type="spellEnd"/>
      <w:r w:rsidRPr="00946540">
        <w:rPr>
          <w:sz w:val="14"/>
          <w:szCs w:val="16"/>
        </w:rPr>
        <w:t xml:space="preserve">, B., Bernstein, R., Prabhakaran, S. (2019). Reducing door-in-door-out time for stroke </w:t>
      </w:r>
      <w:r w:rsidR="00946540">
        <w:rPr>
          <w:sz w:val="14"/>
          <w:szCs w:val="16"/>
        </w:rPr>
        <w:tab/>
      </w:r>
      <w:r w:rsidRPr="00946540">
        <w:rPr>
          <w:sz w:val="14"/>
          <w:szCs w:val="16"/>
        </w:rPr>
        <w:t xml:space="preserve">using failure mode, effects and criticality analysis [Abstract TP 359]. Abstract retrieved from International Stroke Conference 2019 Poster </w:t>
      </w:r>
      <w:r w:rsidR="00946540">
        <w:rPr>
          <w:sz w:val="14"/>
          <w:szCs w:val="16"/>
        </w:rPr>
        <w:tab/>
      </w:r>
      <w:r w:rsidRPr="00946540">
        <w:rPr>
          <w:sz w:val="14"/>
          <w:szCs w:val="16"/>
        </w:rPr>
        <w:t>Abstracts.</w:t>
      </w:r>
    </w:p>
    <w:p w:rsidR="00B7115F" w:rsidRPr="00946540" w:rsidRDefault="00B7115F" w:rsidP="001135C7">
      <w:pPr>
        <w:pStyle w:val="ListParagraph"/>
        <w:rPr>
          <w:sz w:val="14"/>
          <w:szCs w:val="16"/>
        </w:rPr>
      </w:pPr>
    </w:p>
    <w:p w:rsidR="00B7115F" w:rsidRPr="00946540" w:rsidRDefault="00B7115F" w:rsidP="00B7115F">
      <w:pPr>
        <w:pStyle w:val="ListParagraph"/>
        <w:rPr>
          <w:sz w:val="14"/>
          <w:szCs w:val="16"/>
        </w:rPr>
      </w:pPr>
      <w:r w:rsidRPr="00946540">
        <w:rPr>
          <w:sz w:val="14"/>
          <w:szCs w:val="16"/>
        </w:rPr>
        <w:t xml:space="preserve">Target: Stroke Phase II: 12 Key Best Practice Strategies (2017). Retrieved from </w:t>
      </w:r>
      <w:r w:rsidRPr="00946540">
        <w:rPr>
          <w:sz w:val="14"/>
          <w:szCs w:val="16"/>
        </w:rPr>
        <w:tab/>
      </w:r>
    </w:p>
    <w:p w:rsidR="00B7115F" w:rsidRPr="00946540" w:rsidRDefault="00B7115F" w:rsidP="00B7115F">
      <w:pPr>
        <w:pStyle w:val="ListParagraph"/>
        <w:rPr>
          <w:sz w:val="14"/>
          <w:szCs w:val="16"/>
          <w:u w:val="single"/>
        </w:rPr>
      </w:pPr>
      <w:r w:rsidRPr="00946540">
        <w:rPr>
          <w:sz w:val="14"/>
          <w:szCs w:val="16"/>
        </w:rPr>
        <w:tab/>
      </w:r>
      <w:hyperlink r:id="rId7" w:history="1">
        <w:r w:rsidRPr="00946540">
          <w:rPr>
            <w:rStyle w:val="Hyperlink"/>
            <w:sz w:val="14"/>
            <w:szCs w:val="16"/>
          </w:rPr>
          <w:t>https://www.heart.org/-/media/files/professional/quality-improvement/target-</w:t>
        </w:r>
      </w:hyperlink>
      <w:r w:rsidRPr="00946540">
        <w:rPr>
          <w:sz w:val="14"/>
          <w:szCs w:val="16"/>
          <w:u w:val="single"/>
        </w:rPr>
        <w:t xml:space="preserve">stroke/target-stroke-phase </w:t>
      </w:r>
      <w:r w:rsidRPr="00946540">
        <w:rPr>
          <w:sz w:val="14"/>
          <w:szCs w:val="16"/>
        </w:rPr>
        <w:tab/>
      </w:r>
      <w:proofErr w:type="gramStart"/>
      <w:r w:rsidRPr="00946540">
        <w:rPr>
          <w:sz w:val="14"/>
          <w:szCs w:val="16"/>
          <w:u w:val="single"/>
        </w:rPr>
        <w:t>ii/targetstrokebestpractices_ucm_470145.pdf?la</w:t>
      </w:r>
      <w:proofErr w:type="gramEnd"/>
      <w:r w:rsidRPr="00946540">
        <w:rPr>
          <w:sz w:val="14"/>
          <w:szCs w:val="16"/>
          <w:u w:val="single"/>
        </w:rPr>
        <w:t>=en&amp;hash=ACC1CCA2179879AE7C49C8</w:t>
      </w:r>
      <w:r w:rsidRPr="00946540">
        <w:rPr>
          <w:sz w:val="14"/>
          <w:szCs w:val="16"/>
        </w:rPr>
        <w:tab/>
      </w:r>
      <w:r w:rsidRPr="00946540">
        <w:rPr>
          <w:sz w:val="14"/>
          <w:szCs w:val="16"/>
          <w:u w:val="single"/>
        </w:rPr>
        <w:t>3C42506EAD7BC34298</w:t>
      </w:r>
    </w:p>
    <w:p w:rsidR="00B7115F" w:rsidRPr="00946540" w:rsidRDefault="00B7115F" w:rsidP="00B7115F">
      <w:pPr>
        <w:pStyle w:val="ListParagraph"/>
        <w:rPr>
          <w:sz w:val="14"/>
          <w:szCs w:val="16"/>
        </w:rPr>
      </w:pPr>
    </w:p>
    <w:p w:rsidR="0043203E" w:rsidRPr="00946540" w:rsidRDefault="0043203E" w:rsidP="001135C7">
      <w:pPr>
        <w:pStyle w:val="ListParagraph"/>
        <w:rPr>
          <w:sz w:val="14"/>
          <w:szCs w:val="16"/>
        </w:rPr>
      </w:pPr>
      <w:r w:rsidRPr="00946540">
        <w:rPr>
          <w:sz w:val="14"/>
          <w:szCs w:val="16"/>
        </w:rPr>
        <w:lastRenderedPageBreak/>
        <w:t xml:space="preserve">Zammit, C., Gallagher, S., Teeter, M.A. et al. Auto-launching of interfacility transport to referring hospitals for presumed emergent large vessel </w:t>
      </w:r>
      <w:r w:rsidR="00946540">
        <w:rPr>
          <w:sz w:val="14"/>
          <w:szCs w:val="16"/>
        </w:rPr>
        <w:tab/>
      </w:r>
      <w:r w:rsidRPr="00946540">
        <w:rPr>
          <w:sz w:val="14"/>
          <w:szCs w:val="16"/>
        </w:rPr>
        <w:t xml:space="preserve">occlusion strokes may decrease time to mechanical thrombectomy and improve outcomes [Abstract WP286]. </w:t>
      </w:r>
      <w:r w:rsidR="00946540">
        <w:rPr>
          <w:sz w:val="14"/>
          <w:szCs w:val="16"/>
        </w:rPr>
        <w:t xml:space="preserve"> </w:t>
      </w:r>
      <w:r w:rsidRPr="00946540">
        <w:rPr>
          <w:sz w:val="14"/>
          <w:szCs w:val="16"/>
        </w:rPr>
        <w:t xml:space="preserve">Abstract retrieved from </w:t>
      </w:r>
      <w:r w:rsidR="00946540">
        <w:rPr>
          <w:sz w:val="14"/>
          <w:szCs w:val="16"/>
        </w:rPr>
        <w:tab/>
      </w:r>
      <w:r w:rsidRPr="00946540">
        <w:rPr>
          <w:sz w:val="14"/>
          <w:szCs w:val="16"/>
        </w:rPr>
        <w:t>International Stroke Conference 2019 Poster Abstracts.</w:t>
      </w:r>
    </w:p>
    <w:sectPr w:rsidR="0043203E" w:rsidRPr="00946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A05BD"/>
    <w:multiLevelType w:val="hybridMultilevel"/>
    <w:tmpl w:val="93C8F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05543"/>
    <w:multiLevelType w:val="hybridMultilevel"/>
    <w:tmpl w:val="5840E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24C17"/>
    <w:multiLevelType w:val="hybridMultilevel"/>
    <w:tmpl w:val="087CB7BE"/>
    <w:lvl w:ilvl="0" w:tplc="99BC7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485BA5"/>
    <w:multiLevelType w:val="hybridMultilevel"/>
    <w:tmpl w:val="624C5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93AD6"/>
    <w:multiLevelType w:val="hybridMultilevel"/>
    <w:tmpl w:val="D3B21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C3E"/>
    <w:rsid w:val="00060791"/>
    <w:rsid w:val="000728DC"/>
    <w:rsid w:val="000E5643"/>
    <w:rsid w:val="001135C7"/>
    <w:rsid w:val="00193684"/>
    <w:rsid w:val="001936E6"/>
    <w:rsid w:val="00210613"/>
    <w:rsid w:val="002D514A"/>
    <w:rsid w:val="00367316"/>
    <w:rsid w:val="00380553"/>
    <w:rsid w:val="0038231F"/>
    <w:rsid w:val="003A5B7D"/>
    <w:rsid w:val="003B4CC4"/>
    <w:rsid w:val="003C71BA"/>
    <w:rsid w:val="003F218D"/>
    <w:rsid w:val="0043203E"/>
    <w:rsid w:val="006D149B"/>
    <w:rsid w:val="007B52DE"/>
    <w:rsid w:val="00817F51"/>
    <w:rsid w:val="00882E86"/>
    <w:rsid w:val="00946540"/>
    <w:rsid w:val="00963E8F"/>
    <w:rsid w:val="009B735F"/>
    <w:rsid w:val="00A30986"/>
    <w:rsid w:val="00A60FD9"/>
    <w:rsid w:val="00A66C3E"/>
    <w:rsid w:val="00A913B1"/>
    <w:rsid w:val="00AD67EB"/>
    <w:rsid w:val="00B7115F"/>
    <w:rsid w:val="00BD54BC"/>
    <w:rsid w:val="00CB46A6"/>
    <w:rsid w:val="00E36BCF"/>
    <w:rsid w:val="00E72AE4"/>
    <w:rsid w:val="00FC1542"/>
    <w:rsid w:val="00FE40F6"/>
    <w:rsid w:val="00FF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5A4F1"/>
  <w15:docId w15:val="{36AC653D-2A41-434D-8367-26BA68B7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C3E"/>
    <w:pPr>
      <w:ind w:left="720"/>
      <w:contextualSpacing/>
    </w:pPr>
  </w:style>
  <w:style w:type="table" w:styleId="TableGrid">
    <w:name w:val="Table Grid"/>
    <w:basedOn w:val="TableNormal"/>
    <w:uiPriority w:val="59"/>
    <w:rsid w:val="00113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E5643"/>
    <w:rPr>
      <w:i/>
      <w:iCs/>
    </w:rPr>
  </w:style>
  <w:style w:type="character" w:styleId="Hyperlink">
    <w:name w:val="Hyperlink"/>
    <w:basedOn w:val="DefaultParagraphFont"/>
    <w:uiPriority w:val="99"/>
    <w:unhideWhenUsed/>
    <w:rsid w:val="0043203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203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heart.org/-/media/files/professional/quality-improvement/target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AEACB-DCC2-452D-AF4C-4D592E929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Langston</dc:creator>
  <cp:keywords/>
  <dc:description/>
  <cp:lastModifiedBy>Sarah Langston</cp:lastModifiedBy>
  <cp:revision>4</cp:revision>
  <dcterms:created xsi:type="dcterms:W3CDTF">2019-05-29T14:21:00Z</dcterms:created>
  <dcterms:modified xsi:type="dcterms:W3CDTF">2019-05-30T18:28:00Z</dcterms:modified>
</cp:coreProperties>
</file>